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5705" w14:textId="26372A08" w:rsidR="007F5E16" w:rsidRPr="002C1298" w:rsidRDefault="00AE1B62" w:rsidP="007F5E16">
      <w:pPr>
        <w:spacing w:after="120" w:line="240" w:lineRule="auto"/>
        <w:jc w:val="center"/>
        <w:rPr>
          <w:rFonts w:ascii="Univers Light" w:hAnsi="Univers Light"/>
          <w:b/>
          <w:bCs/>
          <w:sz w:val="24"/>
          <w:szCs w:val="24"/>
          <w:lang w:val="en-US"/>
        </w:rPr>
      </w:pPr>
      <w:r w:rsidRPr="002C1298">
        <w:rPr>
          <w:rFonts w:ascii="Univers Light" w:hAnsi="Univers Light"/>
          <w:noProof/>
          <w:sz w:val="24"/>
          <w:szCs w:val="24"/>
        </w:rPr>
        <w:drawing>
          <wp:inline distT="0" distB="0" distL="0" distR="0" wp14:anchorId="2D543233" wp14:editId="2C808905">
            <wp:extent cx="2428875" cy="818515"/>
            <wp:effectExtent l="0" t="0" r="9525" b="635"/>
            <wp:docPr id="23355351" name="Picture 1" descr="A brow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5351" name="Picture 1" descr="A brown and white sig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8875" cy="818515"/>
                    </a:xfrm>
                    <a:prstGeom prst="rect">
                      <a:avLst/>
                    </a:prstGeom>
                    <a:noFill/>
                    <a:ln>
                      <a:noFill/>
                    </a:ln>
                  </pic:spPr>
                </pic:pic>
              </a:graphicData>
            </a:graphic>
          </wp:inline>
        </w:drawing>
      </w:r>
    </w:p>
    <w:p w14:paraId="1C21BC97" w14:textId="4EA11987" w:rsidR="00095E76" w:rsidRPr="002C1298" w:rsidRDefault="005A7E4C" w:rsidP="00A02F74">
      <w:pPr>
        <w:pStyle w:val="OTC-Heading1"/>
        <w:rPr>
          <w:sz w:val="24"/>
          <w:szCs w:val="24"/>
        </w:rPr>
      </w:pPr>
      <w:r w:rsidRPr="002C1298">
        <w:rPr>
          <w:sz w:val="24"/>
          <w:szCs w:val="24"/>
        </w:rPr>
        <w:t>Anti-Bullying</w:t>
      </w:r>
      <w:r w:rsidR="00A75816" w:rsidRPr="002C1298">
        <w:rPr>
          <w:sz w:val="24"/>
          <w:szCs w:val="24"/>
        </w:rPr>
        <w:t xml:space="preserve"> and</w:t>
      </w:r>
      <w:r w:rsidRPr="002C1298">
        <w:rPr>
          <w:sz w:val="24"/>
          <w:szCs w:val="24"/>
        </w:rPr>
        <w:t xml:space="preserve"> Anti-Harassment</w:t>
      </w:r>
      <w:r w:rsidR="00DE4DCE" w:rsidRPr="002C1298">
        <w:rPr>
          <w:sz w:val="24"/>
          <w:szCs w:val="24"/>
        </w:rPr>
        <w:t xml:space="preserve"> </w:t>
      </w:r>
      <w:r w:rsidRPr="002C1298">
        <w:rPr>
          <w:sz w:val="24"/>
          <w:szCs w:val="24"/>
        </w:rPr>
        <w:t xml:space="preserve">Policy </w:t>
      </w:r>
    </w:p>
    <w:p w14:paraId="6E9A5996" w14:textId="77777777" w:rsidR="000D740D" w:rsidRPr="002C1298" w:rsidRDefault="000D740D" w:rsidP="000D740D">
      <w:pPr>
        <w:spacing w:before="120" w:after="120" w:line="240" w:lineRule="auto"/>
        <w:ind w:left="284"/>
        <w:jc w:val="both"/>
        <w:rPr>
          <w:rFonts w:ascii="Univers Light" w:eastAsiaTheme="minorEastAsia" w:hAnsi="Univers Light" w:cs="Segoe UI"/>
          <w:sz w:val="24"/>
          <w:szCs w:val="24"/>
          <w:lang w:eastAsia="ja-JP"/>
        </w:rPr>
      </w:pPr>
      <w:proofErr w:type="spellStart"/>
      <w:r w:rsidRPr="002C1298">
        <w:rPr>
          <w:rFonts w:ascii="Univers Light" w:eastAsiaTheme="minorEastAsia" w:hAnsi="Univers Light" w:cs="Segoe UI"/>
          <w:sz w:val="24"/>
          <w:szCs w:val="24"/>
          <w:lang w:val="en-US" w:eastAsia="ja-JP"/>
        </w:rPr>
        <w:t>OakTree</w:t>
      </w:r>
      <w:proofErr w:type="spellEnd"/>
      <w:r w:rsidRPr="002C1298">
        <w:rPr>
          <w:rFonts w:ascii="Univers Light" w:eastAsiaTheme="minorEastAsia" w:hAnsi="Univers Light" w:cs="Segoe UI"/>
          <w:sz w:val="24"/>
          <w:szCs w:val="24"/>
          <w:lang w:val="en-US" w:eastAsia="ja-JP"/>
        </w:rPr>
        <w:t xml:space="preserve"> </w:t>
      </w:r>
      <w:proofErr w:type="gramStart"/>
      <w:r w:rsidRPr="002C1298">
        <w:rPr>
          <w:rFonts w:ascii="Univers Light" w:eastAsiaTheme="minorEastAsia" w:hAnsi="Univers Light" w:cs="Segoe UI"/>
          <w:sz w:val="24"/>
          <w:szCs w:val="24"/>
          <w:lang w:val="en-US" w:eastAsia="ja-JP"/>
        </w:rPr>
        <w:t>College (‘</w:t>
      </w:r>
      <w:proofErr w:type="gramEnd"/>
      <w:r w:rsidRPr="002C1298">
        <w:rPr>
          <w:rFonts w:ascii="Univers Light" w:eastAsiaTheme="minorEastAsia" w:hAnsi="Univers Light" w:cs="Segoe UI"/>
          <w:sz w:val="24"/>
          <w:szCs w:val="24"/>
          <w:lang w:val="en-US" w:eastAsia="ja-JP"/>
        </w:rPr>
        <w:t xml:space="preserve">the </w:t>
      </w:r>
      <w:proofErr w:type="gramStart"/>
      <w:r w:rsidRPr="002C1298">
        <w:rPr>
          <w:rFonts w:ascii="Univers Light" w:eastAsiaTheme="minorEastAsia" w:hAnsi="Univers Light" w:cs="Segoe UI"/>
          <w:sz w:val="24"/>
          <w:szCs w:val="24"/>
          <w:lang w:val="en-US" w:eastAsia="ja-JP"/>
        </w:rPr>
        <w:t>College’)</w:t>
      </w:r>
      <w:proofErr w:type="gramEnd"/>
      <w:r w:rsidRPr="002C1298">
        <w:rPr>
          <w:rFonts w:ascii="Univers Light" w:eastAsiaTheme="minorEastAsia" w:hAnsi="Univers Light" w:cs="Segoe UI"/>
          <w:sz w:val="24"/>
          <w:szCs w:val="24"/>
          <w:lang w:val="en-US" w:eastAsia="ja-JP"/>
        </w:rPr>
        <w:t xml:space="preserve"> is an independent co-educational specialist senior secondary school providing education opportunities for young people of migrant backgrounds who are at risk of disengaging from education.</w:t>
      </w:r>
    </w:p>
    <w:p w14:paraId="326BCBB9" w14:textId="77777777" w:rsidR="000D740D" w:rsidRPr="002C1298" w:rsidRDefault="000D740D" w:rsidP="000D740D">
      <w:pPr>
        <w:pStyle w:val="OTC-para"/>
        <w:ind w:left="284"/>
      </w:pPr>
      <w:proofErr w:type="spellStart"/>
      <w:r w:rsidRPr="002C1298">
        <w:t>OakTree</w:t>
      </w:r>
      <w:proofErr w:type="spellEnd"/>
      <w:r w:rsidRPr="002C1298">
        <w:t xml:space="preserve"> College (‘the College’) seeks to provide a safe and supportive environment where all students can safely participate in the educational experiences offered by the College. </w:t>
      </w:r>
    </w:p>
    <w:p w14:paraId="5554AB54" w14:textId="2911D38D" w:rsidR="00807049" w:rsidRPr="002C1298" w:rsidRDefault="008133E4" w:rsidP="00A02F74">
      <w:pPr>
        <w:pStyle w:val="OTC-para"/>
        <w:ind w:left="284"/>
      </w:pPr>
      <w:r w:rsidRPr="002C1298">
        <w:t>This</w:t>
      </w:r>
      <w:r w:rsidR="00DA2769" w:rsidRPr="002C1298">
        <w:t xml:space="preserve"> policy </w:t>
      </w:r>
      <w:r w:rsidRPr="002C1298">
        <w:t>will ensure that the College</w:t>
      </w:r>
      <w:r w:rsidR="002D79DC" w:rsidRPr="002C1298">
        <w:t>’s</w:t>
      </w:r>
      <w:r w:rsidRPr="002C1298">
        <w:t xml:space="preserve"> mission </w:t>
      </w:r>
      <w:r w:rsidR="003E4847" w:rsidRPr="002C1298">
        <w:t>is upheld in</w:t>
      </w:r>
      <w:r w:rsidR="00807049" w:rsidRPr="002C1298">
        <w:rPr>
          <w:rStyle w:val="normaltextrun"/>
          <w:rFonts w:cs="Segoe UI"/>
          <w:lang w:val="en-US"/>
        </w:rPr>
        <w:t xml:space="preserve"> provid</w:t>
      </w:r>
      <w:r w:rsidR="003E4847" w:rsidRPr="002C1298">
        <w:rPr>
          <w:rStyle w:val="normaltextrun"/>
          <w:rFonts w:cs="Segoe UI"/>
          <w:lang w:val="en-US"/>
        </w:rPr>
        <w:t>ing</w:t>
      </w:r>
      <w:r w:rsidR="00807049" w:rsidRPr="002C1298">
        <w:rPr>
          <w:rStyle w:val="normaltextrun"/>
          <w:rFonts w:cs="Segoe UI"/>
          <w:lang w:val="en-US"/>
        </w:rPr>
        <w:t xml:space="preserve"> a sustainable and deliberate learning community where the potential and aspirations of the students are harnessed and honed and where they are equipped with skills and knowledge for them to play their part in the wider Australian </w:t>
      </w:r>
      <w:r w:rsidR="1658259D" w:rsidRPr="002C1298">
        <w:rPr>
          <w:rStyle w:val="normaltextrun"/>
          <w:rFonts w:cs="Segoe UI"/>
          <w:lang w:val="en-US"/>
        </w:rPr>
        <w:t>m</w:t>
      </w:r>
      <w:r w:rsidR="00807049" w:rsidRPr="002C1298">
        <w:rPr>
          <w:rStyle w:val="normaltextrun"/>
          <w:rFonts w:cs="Segoe UI"/>
          <w:lang w:val="en-US"/>
        </w:rPr>
        <w:t>ulticultural society.</w:t>
      </w:r>
      <w:r w:rsidR="00807049" w:rsidRPr="002C1298">
        <w:rPr>
          <w:rStyle w:val="eop"/>
          <w:rFonts w:cs="Segoe UI"/>
        </w:rPr>
        <w:t> </w:t>
      </w:r>
    </w:p>
    <w:p w14:paraId="7CB7C2E0" w14:textId="20C9F567" w:rsidR="005C7921" w:rsidRPr="002C1298" w:rsidRDefault="00807049" w:rsidP="00A02F74">
      <w:pPr>
        <w:pStyle w:val="OTC-Subheading1"/>
      </w:pPr>
      <w:r w:rsidRPr="002C1298">
        <w:t>Purpose</w:t>
      </w:r>
    </w:p>
    <w:p w14:paraId="67F56C0A" w14:textId="2BD2661D" w:rsidR="001B4B04" w:rsidRPr="002C1298" w:rsidRDefault="001B4B04" w:rsidP="00A02F74">
      <w:pPr>
        <w:pStyle w:val="OTC-para"/>
      </w:pPr>
      <w:r w:rsidRPr="002C1298">
        <w:t xml:space="preserve">The </w:t>
      </w:r>
      <w:r w:rsidR="00807049" w:rsidRPr="002C1298">
        <w:t>purpose</w:t>
      </w:r>
      <w:r w:rsidRPr="002C1298">
        <w:t xml:space="preserve"> of this policy is</w:t>
      </w:r>
      <w:r w:rsidR="00F853D2" w:rsidRPr="002C1298">
        <w:t xml:space="preserve"> to</w:t>
      </w:r>
      <w:r w:rsidRPr="002C1298">
        <w:t>:</w:t>
      </w:r>
    </w:p>
    <w:p w14:paraId="428CCEE9" w14:textId="77777777" w:rsidR="00D26330" w:rsidRPr="002C1298" w:rsidRDefault="00D26330" w:rsidP="00D26330">
      <w:pPr>
        <w:pStyle w:val="OTC-para"/>
        <w:numPr>
          <w:ilvl w:val="0"/>
          <w:numId w:val="44"/>
        </w:numPr>
      </w:pPr>
      <w:r w:rsidRPr="002C1298">
        <w:t xml:space="preserve">Ensure that the College is committed to creating and providing a safe and respectful teaching and learning environment free of bullying and harassment; </w:t>
      </w:r>
    </w:p>
    <w:p w14:paraId="30BC0E80" w14:textId="37C2D23F" w:rsidR="005C7921" w:rsidRPr="002C1298" w:rsidRDefault="00F853D2" w:rsidP="00A02F74">
      <w:pPr>
        <w:pStyle w:val="OTC-para"/>
        <w:numPr>
          <w:ilvl w:val="0"/>
          <w:numId w:val="44"/>
        </w:numPr>
      </w:pPr>
      <w:r w:rsidRPr="002C1298">
        <w:t>E</w:t>
      </w:r>
      <w:r w:rsidR="005C7921" w:rsidRPr="002C1298">
        <w:t>xplain what bullying and harassment are, and that they are unacceptable and will not be tolerated</w:t>
      </w:r>
      <w:r w:rsidR="1E103C0F" w:rsidRPr="002C1298">
        <w:t>;</w:t>
      </w:r>
    </w:p>
    <w:p w14:paraId="3985198B" w14:textId="4B4E5065" w:rsidR="005C7921" w:rsidRPr="002C1298" w:rsidRDefault="009F06DB" w:rsidP="00A02F74">
      <w:pPr>
        <w:pStyle w:val="OTC-para"/>
        <w:numPr>
          <w:ilvl w:val="0"/>
          <w:numId w:val="44"/>
        </w:numPr>
      </w:pPr>
      <w:r w:rsidRPr="002C1298">
        <w:t>Inform</w:t>
      </w:r>
      <w:r w:rsidR="005C7921" w:rsidRPr="002C1298">
        <w:t xml:space="preserve"> everyone in the </w:t>
      </w:r>
      <w:r w:rsidRPr="002C1298">
        <w:t>College</w:t>
      </w:r>
      <w:r w:rsidR="005C7921" w:rsidRPr="002C1298">
        <w:t xml:space="preserve"> community</w:t>
      </w:r>
      <w:r w:rsidR="00BF17A0" w:rsidRPr="002C1298">
        <w:t xml:space="preserve"> to</w:t>
      </w:r>
      <w:r w:rsidR="005C7921" w:rsidRPr="002C1298">
        <w:t xml:space="preserve"> be alert to signs and evidence of bullying</w:t>
      </w:r>
      <w:r w:rsidR="450BBD88" w:rsidRPr="002C1298">
        <w:t xml:space="preserve"> and harassment</w:t>
      </w:r>
      <w:r w:rsidR="005C7921" w:rsidRPr="002C1298">
        <w:t xml:space="preserve"> and to report it to staff</w:t>
      </w:r>
      <w:r w:rsidR="57091D98" w:rsidRPr="002C1298">
        <w:t>;</w:t>
      </w:r>
      <w:r w:rsidR="005C7921" w:rsidRPr="002C1298">
        <w:t xml:space="preserve"> </w:t>
      </w:r>
    </w:p>
    <w:p w14:paraId="4231C98E" w14:textId="7A6AD715" w:rsidR="005C7921" w:rsidRPr="002C1298" w:rsidRDefault="00F853D2" w:rsidP="00A02F74">
      <w:pPr>
        <w:pStyle w:val="OTC-para"/>
        <w:numPr>
          <w:ilvl w:val="0"/>
          <w:numId w:val="44"/>
        </w:numPr>
      </w:pPr>
      <w:r w:rsidRPr="002C1298">
        <w:t>E</w:t>
      </w:r>
      <w:r w:rsidR="005C7921" w:rsidRPr="002C1298">
        <w:t>nsure that all reported incidents of bullying are followed up appropriately</w:t>
      </w:r>
      <w:r w:rsidR="00450510" w:rsidRPr="002C1298">
        <w:t xml:space="preserve"> to minimise future occurrence</w:t>
      </w:r>
      <w:r w:rsidR="005C7921" w:rsidRPr="002C1298">
        <w:t xml:space="preserve"> and that support is given to </w:t>
      </w:r>
      <w:r w:rsidR="00450510" w:rsidRPr="002C1298">
        <w:t>all parties as appropriate</w:t>
      </w:r>
      <w:r w:rsidR="30351337" w:rsidRPr="002C1298">
        <w:t>;</w:t>
      </w:r>
      <w:r w:rsidR="005C7921" w:rsidRPr="002C1298">
        <w:t xml:space="preserve"> </w:t>
      </w:r>
    </w:p>
    <w:p w14:paraId="0B0E212F" w14:textId="59BE59D9" w:rsidR="005C7921" w:rsidRPr="002C1298" w:rsidRDefault="00F853D2" w:rsidP="00A02F74">
      <w:pPr>
        <w:pStyle w:val="OTC-para"/>
        <w:numPr>
          <w:ilvl w:val="0"/>
          <w:numId w:val="44"/>
        </w:numPr>
        <w:rPr>
          <w:rFonts w:cstheme="minorHAnsi"/>
        </w:rPr>
      </w:pPr>
      <w:r w:rsidRPr="002C1298">
        <w:rPr>
          <w:rFonts w:cstheme="minorHAnsi"/>
        </w:rPr>
        <w:t>S</w:t>
      </w:r>
      <w:r w:rsidR="005C7921" w:rsidRPr="002C1298">
        <w:rPr>
          <w:rFonts w:cstheme="minorHAnsi"/>
        </w:rPr>
        <w:t xml:space="preserve">eek </w:t>
      </w:r>
      <w:r w:rsidR="00DC1468" w:rsidRPr="002C1298">
        <w:rPr>
          <w:rFonts w:cstheme="minorHAnsi"/>
        </w:rPr>
        <w:t xml:space="preserve">internal and/or external specialist </w:t>
      </w:r>
      <w:r w:rsidR="009E7087" w:rsidRPr="002C1298">
        <w:rPr>
          <w:rFonts w:cstheme="minorHAnsi"/>
        </w:rPr>
        <w:t xml:space="preserve">support </w:t>
      </w:r>
      <w:r w:rsidRPr="002C1298">
        <w:rPr>
          <w:rFonts w:cstheme="minorHAnsi"/>
        </w:rPr>
        <w:t xml:space="preserve">and </w:t>
      </w:r>
      <w:r w:rsidR="005C7921" w:rsidRPr="002C1298">
        <w:rPr>
          <w:rFonts w:cstheme="minorHAnsi"/>
        </w:rPr>
        <w:t>parental</w:t>
      </w:r>
      <w:r w:rsidR="00D26330" w:rsidRPr="002C1298">
        <w:rPr>
          <w:rFonts w:cstheme="minorHAnsi"/>
        </w:rPr>
        <w:t>, carer or guardian</w:t>
      </w:r>
      <w:r w:rsidR="005C7921" w:rsidRPr="002C1298">
        <w:rPr>
          <w:rFonts w:cstheme="minorHAnsi"/>
        </w:rPr>
        <w:t xml:space="preserve"> co-operation </w:t>
      </w:r>
      <w:proofErr w:type="gramStart"/>
      <w:r w:rsidR="005C7921" w:rsidRPr="002C1298">
        <w:rPr>
          <w:rFonts w:cstheme="minorHAnsi"/>
        </w:rPr>
        <w:t>at all times</w:t>
      </w:r>
      <w:proofErr w:type="gramEnd"/>
      <w:r w:rsidR="005C7921" w:rsidRPr="002C1298">
        <w:rPr>
          <w:rFonts w:cstheme="minorHAnsi"/>
        </w:rPr>
        <w:t xml:space="preserve">. </w:t>
      </w:r>
    </w:p>
    <w:p w14:paraId="73AAF504" w14:textId="7C6634B6" w:rsidR="0096390C" w:rsidRPr="002C1298" w:rsidRDefault="0096390C" w:rsidP="00A02F74">
      <w:pPr>
        <w:pStyle w:val="OTC-para"/>
      </w:pPr>
      <w:r w:rsidRPr="002C1298">
        <w:t>All staff working with students have a duty of care to take reasonable steps to prevent students from foreseeable harm</w:t>
      </w:r>
      <w:r w:rsidR="5F07FBF2" w:rsidRPr="002C1298">
        <w:t xml:space="preserve">, </w:t>
      </w:r>
      <w:r w:rsidR="00241472" w:rsidRPr="002C1298">
        <w:t>abuse</w:t>
      </w:r>
      <w:r w:rsidR="00F853D2" w:rsidRPr="002C1298">
        <w:t xml:space="preserve"> or injury</w:t>
      </w:r>
      <w:r w:rsidRPr="002C1298">
        <w:t xml:space="preserve">. This includes taking reasonable steps to prevent foreseeable physical or psychological harm occurring </w:t>
      </w:r>
      <w:proofErr w:type="gramStart"/>
      <w:r w:rsidRPr="002C1298">
        <w:t>as a result of</w:t>
      </w:r>
      <w:proofErr w:type="gramEnd"/>
      <w:r w:rsidRPr="002C1298">
        <w:t xml:space="preserve"> bullying</w:t>
      </w:r>
      <w:r w:rsidR="0045533C" w:rsidRPr="002C1298">
        <w:t xml:space="preserve"> and/or harassment</w:t>
      </w:r>
      <w:r w:rsidRPr="002C1298">
        <w:t>. </w:t>
      </w:r>
      <w:r w:rsidR="0045533C" w:rsidRPr="002C1298">
        <w:t xml:space="preserve">Refer to the Duty of Care Policy. </w:t>
      </w:r>
    </w:p>
    <w:p w14:paraId="1E61414F" w14:textId="29636D71" w:rsidR="000A75B1" w:rsidRPr="002C1298" w:rsidRDefault="000A75B1" w:rsidP="00A02F74">
      <w:pPr>
        <w:pStyle w:val="OTC-Subheading1"/>
      </w:pPr>
      <w:r w:rsidRPr="002C1298">
        <w:t>Definitions</w:t>
      </w:r>
    </w:p>
    <w:p w14:paraId="0D1EB98D" w14:textId="3B72887C" w:rsidR="00D26330" w:rsidRPr="002C1298" w:rsidRDefault="00D26330" w:rsidP="00C62753">
      <w:pPr>
        <w:pStyle w:val="OTC-para"/>
        <w:rPr>
          <w:b/>
          <w:bCs/>
        </w:rPr>
      </w:pPr>
      <w:r w:rsidRPr="002C1298">
        <w:rPr>
          <w:b/>
          <w:bCs/>
          <w:u w:val="single"/>
        </w:rPr>
        <w:t>Bullying</w:t>
      </w:r>
    </w:p>
    <w:p w14:paraId="27ACE07F" w14:textId="2F70955C" w:rsidR="22D9FA3F" w:rsidRPr="002C1298" w:rsidRDefault="00D95565" w:rsidP="00C62753">
      <w:pPr>
        <w:pStyle w:val="OTC-para"/>
      </w:pPr>
      <w:r w:rsidRPr="002C1298">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 Bullying</w:t>
      </w:r>
      <w:r w:rsidRPr="002C1298">
        <w:rPr>
          <w:b/>
        </w:rPr>
        <w:t xml:space="preserve"> </w:t>
      </w:r>
      <w:r w:rsidRPr="002C1298">
        <w:t>is not a one-off disagreement between two or more people or a situation of mutual dislike.</w:t>
      </w:r>
      <w:r w:rsidR="36EA9BBE" w:rsidRPr="002C1298">
        <w:t xml:space="preserve"> </w:t>
      </w:r>
      <w:r w:rsidRPr="002C1298">
        <w:t>Bullying can happen in person or online, via various digital platforms and devices and it can be obvious (overt) or hidden (covert). Bullying behaviour is repeated, or has the potential to be repeated, over time (for example, through sharing of digital records).</w:t>
      </w:r>
      <w:r w:rsidR="0042702A" w:rsidRPr="002C1298">
        <w:t xml:space="preserve"> Bullying may be direct physical, direct verbal, indirect or cyberbullying.</w:t>
      </w:r>
    </w:p>
    <w:p w14:paraId="33BA0E7A" w14:textId="77777777" w:rsidR="00A02FED" w:rsidRPr="002C1298" w:rsidRDefault="00D95565" w:rsidP="00C62753">
      <w:pPr>
        <w:pStyle w:val="OTC-para"/>
      </w:pPr>
      <w:r w:rsidRPr="002C1298">
        <w:lastRenderedPageBreak/>
        <w:t xml:space="preserve">Bullying of any form or for any reason can have immediate, medium and long-term effects on those involved, including bystanders. </w:t>
      </w:r>
    </w:p>
    <w:p w14:paraId="247CB77E" w14:textId="48F680DA" w:rsidR="22D9FA3F" w:rsidRPr="002C1298" w:rsidRDefault="00D95565" w:rsidP="00C62753">
      <w:pPr>
        <w:pStyle w:val="OTC-para"/>
      </w:pPr>
      <w:r w:rsidRPr="002C1298">
        <w:t>Single incidents and conflict or fights between equals, whether in person or online, are not defined as bullying.</w:t>
      </w:r>
    </w:p>
    <w:p w14:paraId="66F0B59B" w14:textId="4F0E49B3" w:rsidR="00075B7F" w:rsidRPr="002C1298" w:rsidRDefault="006E6D64" w:rsidP="00C62753">
      <w:pPr>
        <w:pStyle w:val="OTC-para"/>
        <w:rPr>
          <w:rFonts w:cs="Arial"/>
        </w:rPr>
      </w:pPr>
      <w:r w:rsidRPr="002C1298">
        <w:t>Types of b</w:t>
      </w:r>
      <w:r w:rsidR="000A75B1" w:rsidRPr="002C1298">
        <w:t xml:space="preserve">ullying can </w:t>
      </w:r>
      <w:r w:rsidR="009C77E7" w:rsidRPr="002C1298">
        <w:t>include</w:t>
      </w:r>
      <w:r w:rsidR="000A75B1" w:rsidRPr="002C1298">
        <w:t xml:space="preserve">: </w:t>
      </w:r>
    </w:p>
    <w:p w14:paraId="02EBD1B1" w14:textId="17687E59" w:rsidR="00075B7F" w:rsidRPr="002C1298" w:rsidRDefault="00BC5A72" w:rsidP="00C62753">
      <w:pPr>
        <w:pStyle w:val="OTC-para"/>
        <w:numPr>
          <w:ilvl w:val="0"/>
          <w:numId w:val="45"/>
        </w:numPr>
      </w:pPr>
      <w:r w:rsidRPr="002C1298">
        <w:rPr>
          <w:rFonts w:cs="Arial"/>
          <w:b/>
          <w:bCs/>
        </w:rPr>
        <w:t>Covert bullying</w:t>
      </w:r>
      <w:r w:rsidRPr="002C1298">
        <w:rPr>
          <w:rFonts w:cs="Arial"/>
        </w:rPr>
        <w:t xml:space="preserve"> </w:t>
      </w:r>
      <w:r w:rsidR="00FC0653" w:rsidRPr="002C1298">
        <w:rPr>
          <w:rFonts w:cs="Arial"/>
        </w:rPr>
        <w:t xml:space="preserve">- </w:t>
      </w:r>
      <w:r w:rsidR="00C005B2" w:rsidRPr="002C1298">
        <w:rPr>
          <w:rFonts w:cs="Arial"/>
        </w:rPr>
        <w:t>which</w:t>
      </w:r>
      <w:r w:rsidR="006E6D64" w:rsidRPr="002C1298">
        <w:rPr>
          <w:rFonts w:cs="Arial"/>
        </w:rPr>
        <w:t xml:space="preserve"> </w:t>
      </w:r>
      <w:r w:rsidRPr="002C1298">
        <w:rPr>
          <w:rFonts w:cs="Arial"/>
        </w:rPr>
        <w:t>can be very difficult for someone outside of the interaction to identify. It can include hand gestures and threatening looks, whispering, excluding or turning your back on a person, restricting where a person can sit and who they can talk with. Social bullying (spreading rumours, manipulation of relationships, excluding, isolating) is often covert bullying.</w:t>
      </w:r>
    </w:p>
    <w:p w14:paraId="4A9D6160" w14:textId="186B4AA9" w:rsidR="00075B7F" w:rsidRPr="002C1298" w:rsidRDefault="00BC5A72" w:rsidP="00C62753">
      <w:pPr>
        <w:pStyle w:val="OTC-para"/>
        <w:numPr>
          <w:ilvl w:val="0"/>
          <w:numId w:val="45"/>
        </w:numPr>
      </w:pPr>
      <w:r w:rsidRPr="002C1298">
        <w:rPr>
          <w:rFonts w:cs="Arial"/>
          <w:b/>
          <w:bCs/>
        </w:rPr>
        <w:t>Cyberbullying</w:t>
      </w:r>
      <w:r w:rsidRPr="002C1298">
        <w:rPr>
          <w:rFonts w:cs="Arial"/>
        </w:rPr>
        <w:t xml:space="preserve"> </w:t>
      </w:r>
      <w:r w:rsidR="00C005B2" w:rsidRPr="002C1298">
        <w:rPr>
          <w:rFonts w:cs="Arial"/>
        </w:rPr>
        <w:t>–</w:t>
      </w:r>
      <w:r w:rsidR="00FC0653" w:rsidRPr="002C1298">
        <w:rPr>
          <w:rFonts w:cs="Arial"/>
        </w:rPr>
        <w:t xml:space="preserve"> </w:t>
      </w:r>
      <w:r w:rsidR="00C005B2" w:rsidRPr="002C1298">
        <w:rPr>
          <w:rFonts w:cs="Arial"/>
        </w:rPr>
        <w:t xml:space="preserve">this </w:t>
      </w:r>
      <w:r w:rsidRPr="002C1298">
        <w:rPr>
          <w:rFonts w:cs="Arial"/>
        </w:rPr>
        <w:t>includes any form of bullying behaviour that occurs online or via a mobile device. It can be verbal or written, and can include threats of violence as well as images, videos and/or audio.</w:t>
      </w:r>
    </w:p>
    <w:p w14:paraId="299271B2" w14:textId="722E35C3" w:rsidR="00075B7F" w:rsidRPr="002C1298" w:rsidRDefault="00BC5A72" w:rsidP="00C62753">
      <w:pPr>
        <w:pStyle w:val="OTC-para"/>
        <w:numPr>
          <w:ilvl w:val="0"/>
          <w:numId w:val="45"/>
        </w:numPr>
      </w:pPr>
      <w:r w:rsidRPr="002C1298">
        <w:rPr>
          <w:rFonts w:cs="Arial"/>
          <w:b/>
          <w:bCs/>
        </w:rPr>
        <w:t>Physical bullying</w:t>
      </w:r>
      <w:r w:rsidRPr="002C1298">
        <w:rPr>
          <w:rFonts w:cs="Arial"/>
        </w:rPr>
        <w:t xml:space="preserve"> </w:t>
      </w:r>
      <w:r w:rsidR="00C005B2" w:rsidRPr="002C1298">
        <w:rPr>
          <w:rFonts w:cs="Arial"/>
        </w:rPr>
        <w:t xml:space="preserve">- such as </w:t>
      </w:r>
      <w:r w:rsidRPr="002C1298">
        <w:rPr>
          <w:rFonts w:cs="Arial"/>
        </w:rPr>
        <w:t>hitting, pushing, shoving or intimidating or otherwise physically hurting another person, damaging or stealing their belongings. It includes threats of violence.</w:t>
      </w:r>
    </w:p>
    <w:p w14:paraId="40C5C0F8" w14:textId="71D15C98" w:rsidR="001A1641" w:rsidRPr="002C1298" w:rsidRDefault="00BC5A72" w:rsidP="00C62753">
      <w:pPr>
        <w:pStyle w:val="OTC-para"/>
        <w:numPr>
          <w:ilvl w:val="0"/>
          <w:numId w:val="45"/>
        </w:numPr>
      </w:pPr>
      <w:r w:rsidRPr="002C1298">
        <w:rPr>
          <w:rStyle w:val="Strong"/>
          <w:rFonts w:cs="Arial"/>
        </w:rPr>
        <w:t>Social bullying</w:t>
      </w:r>
      <w:r w:rsidR="001A1641" w:rsidRPr="002C1298">
        <w:rPr>
          <w:rFonts w:cs="Arial"/>
        </w:rPr>
        <w:t xml:space="preserve"> </w:t>
      </w:r>
      <w:r w:rsidR="004904F3" w:rsidRPr="002C1298">
        <w:rPr>
          <w:rFonts w:cs="Arial"/>
        </w:rPr>
        <w:t>– such as</w:t>
      </w:r>
      <w:r w:rsidRPr="002C1298">
        <w:rPr>
          <w:rFonts w:cs="Arial"/>
        </w:rPr>
        <w:t xml:space="preserve"> deliberately excluding someone, spreading rumours, sharing information that will have a harmful effect on the other person and/or damaging a person’s social reputation or social acceptance.</w:t>
      </w:r>
    </w:p>
    <w:p w14:paraId="0A254520" w14:textId="07DA1CA6" w:rsidR="000A75B1" w:rsidRPr="002C1298" w:rsidRDefault="00BC5A72" w:rsidP="00C62753">
      <w:pPr>
        <w:pStyle w:val="OTC-para"/>
        <w:numPr>
          <w:ilvl w:val="0"/>
          <w:numId w:val="45"/>
        </w:numPr>
      </w:pPr>
      <w:r w:rsidRPr="002C1298">
        <w:rPr>
          <w:rFonts w:cs="Arial"/>
          <w:b/>
          <w:bCs/>
        </w:rPr>
        <w:t>Verbal and written bullying</w:t>
      </w:r>
      <w:r w:rsidRPr="002C1298">
        <w:rPr>
          <w:rFonts w:cs="Arial"/>
        </w:rPr>
        <w:t xml:space="preserve"> </w:t>
      </w:r>
      <w:r w:rsidR="003E04EE" w:rsidRPr="002C1298">
        <w:rPr>
          <w:rFonts w:cs="Arial"/>
        </w:rPr>
        <w:t xml:space="preserve">- </w:t>
      </w:r>
      <w:r w:rsidRPr="002C1298">
        <w:rPr>
          <w:rFonts w:cs="Arial"/>
        </w:rPr>
        <w:t>includ</w:t>
      </w:r>
      <w:r w:rsidR="003E04EE" w:rsidRPr="002C1298">
        <w:rPr>
          <w:rFonts w:cs="Arial"/>
        </w:rPr>
        <w:t>ing</w:t>
      </w:r>
      <w:r w:rsidRPr="002C1298">
        <w:rPr>
          <w:rFonts w:cs="Arial"/>
        </w:rPr>
        <w:t xml:space="preserve"> name-calling or insulting someone about an attribute, quality or personal characteristic.</w:t>
      </w:r>
    </w:p>
    <w:p w14:paraId="0988AD5E" w14:textId="61EAFCCA" w:rsidR="00025F63" w:rsidRPr="002C1298" w:rsidRDefault="004C7AF8" w:rsidP="00025F63">
      <w:pPr>
        <w:pStyle w:val="OTC-para"/>
      </w:pPr>
      <w:r w:rsidRPr="002C1298">
        <w:rPr>
          <w:shd w:val="clear" w:color="auto" w:fill="FFFF00"/>
        </w:rPr>
        <w:t>Bullying may also include behaviour targeting a person’s cultural background, language, religion, or identity</w:t>
      </w:r>
      <w:r w:rsidRPr="002C1298">
        <w:t>.</w:t>
      </w:r>
    </w:p>
    <w:p w14:paraId="3CEAEC28" w14:textId="4A22445E" w:rsidR="00C62753" w:rsidRPr="002C1298" w:rsidRDefault="000A75B1" w:rsidP="00C62753">
      <w:pPr>
        <w:pStyle w:val="OTC-para"/>
        <w:rPr>
          <w:b/>
          <w:bCs/>
          <w:u w:val="single"/>
        </w:rPr>
      </w:pPr>
      <w:r w:rsidRPr="002C1298">
        <w:rPr>
          <w:b/>
          <w:bCs/>
          <w:u w:val="single"/>
        </w:rPr>
        <w:t xml:space="preserve">What Bullying is Not </w:t>
      </w:r>
    </w:p>
    <w:p w14:paraId="7D56921D" w14:textId="5F6B92C8" w:rsidR="000A75B1" w:rsidRPr="002C1298" w:rsidRDefault="000A75B1" w:rsidP="00C62753">
      <w:pPr>
        <w:pStyle w:val="OTC-para"/>
      </w:pPr>
      <w:r w:rsidRPr="002C1298">
        <w:t>Many distressing behaviours are not examples of bullying even though they are unpleasant and often require teacher intervention and management. There are socially unpleasant situations that are often confused with bullying</w:t>
      </w:r>
      <w:r w:rsidR="00BD0A6C" w:rsidRPr="002C1298">
        <w:t xml:space="preserve"> (including but not limited to)</w:t>
      </w:r>
      <w:r w:rsidRPr="002C1298">
        <w:t xml:space="preserve">: </w:t>
      </w:r>
    </w:p>
    <w:p w14:paraId="7D306415" w14:textId="14664DF3" w:rsidR="000A75B1" w:rsidRPr="002C1298" w:rsidRDefault="000A75B1" w:rsidP="00C62753">
      <w:pPr>
        <w:pStyle w:val="OTC-para"/>
        <w:numPr>
          <w:ilvl w:val="0"/>
          <w:numId w:val="46"/>
        </w:numPr>
        <w:rPr>
          <w:b/>
          <w:bCs/>
        </w:rPr>
      </w:pPr>
      <w:r w:rsidRPr="002C1298">
        <w:rPr>
          <w:b/>
          <w:bCs/>
        </w:rPr>
        <w:t xml:space="preserve">Mutual </w:t>
      </w:r>
      <w:r w:rsidR="00827E58" w:rsidRPr="002C1298">
        <w:rPr>
          <w:b/>
          <w:bCs/>
        </w:rPr>
        <w:t>conflict -</w:t>
      </w:r>
      <w:r w:rsidRPr="002C1298">
        <w:rPr>
          <w:b/>
          <w:bCs/>
        </w:rPr>
        <w:t xml:space="preserve"> </w:t>
      </w:r>
      <w:r w:rsidR="00E74664" w:rsidRPr="002C1298">
        <w:t>where</w:t>
      </w:r>
      <w:r w:rsidRPr="002C1298">
        <w:t xml:space="preserve"> there is an argument or disagreement between students but not an imbalance of power. Both parties are upset and usually both want a resolution to the problem. However, unresolved mutual conflict sometimes develops into a bullying situation with one person becoming targeted repeatedly for ‘retaliation’ in a one-sided way.</w:t>
      </w:r>
      <w:r w:rsidRPr="002C1298">
        <w:rPr>
          <w:b/>
          <w:bCs/>
        </w:rPr>
        <w:t xml:space="preserve"> </w:t>
      </w:r>
    </w:p>
    <w:p w14:paraId="00823614" w14:textId="68CEC6D7" w:rsidR="000A75B1" w:rsidRPr="002C1298" w:rsidRDefault="000A75B1" w:rsidP="00C62753">
      <w:pPr>
        <w:pStyle w:val="OTC-para"/>
        <w:numPr>
          <w:ilvl w:val="0"/>
          <w:numId w:val="46"/>
        </w:numPr>
        <w:rPr>
          <w:rFonts w:cstheme="minorHAnsi"/>
        </w:rPr>
      </w:pPr>
      <w:r w:rsidRPr="002C1298">
        <w:rPr>
          <w:b/>
          <w:bCs/>
        </w:rPr>
        <w:t xml:space="preserve">Social </w:t>
      </w:r>
      <w:r w:rsidR="00E74664" w:rsidRPr="002C1298">
        <w:rPr>
          <w:b/>
          <w:bCs/>
        </w:rPr>
        <w:t>r</w:t>
      </w:r>
      <w:r w:rsidRPr="002C1298">
        <w:rPr>
          <w:b/>
          <w:bCs/>
        </w:rPr>
        <w:t xml:space="preserve">ejection or </w:t>
      </w:r>
      <w:r w:rsidR="00827E58" w:rsidRPr="002C1298">
        <w:rPr>
          <w:b/>
          <w:bCs/>
        </w:rPr>
        <w:t>dislike -</w:t>
      </w:r>
      <w:r w:rsidRPr="002C1298">
        <w:t xml:space="preserve"> </w:t>
      </w:r>
      <w:r w:rsidR="00E74664" w:rsidRPr="002C1298">
        <w:t>u</w:t>
      </w:r>
      <w:r w:rsidRPr="002C1298">
        <w:t xml:space="preserve">nless the social rejection is directed towards someone specific and involves deliberate and repeated attempts to cause distress, exclude or create dislike by others, it is not bullying. </w:t>
      </w:r>
    </w:p>
    <w:p w14:paraId="5A3D6B93" w14:textId="77777777" w:rsidR="003E04EE" w:rsidRPr="002C1298" w:rsidRDefault="00DD17DC" w:rsidP="00C62753">
      <w:pPr>
        <w:pStyle w:val="OTC-para"/>
        <w:rPr>
          <w:b/>
          <w:bCs/>
        </w:rPr>
      </w:pPr>
      <w:r w:rsidRPr="002C1298">
        <w:rPr>
          <w:b/>
          <w:bCs/>
          <w:u w:val="single"/>
        </w:rPr>
        <w:t>Harassment</w:t>
      </w:r>
    </w:p>
    <w:p w14:paraId="39F73728" w14:textId="5B04FADF" w:rsidR="00BF17A0" w:rsidRPr="002C1298" w:rsidRDefault="00E74664" w:rsidP="00C62753">
      <w:pPr>
        <w:pStyle w:val="OTC-para"/>
      </w:pPr>
      <w:r w:rsidRPr="002C1298">
        <w:t>Harassment</w:t>
      </w:r>
      <w:r w:rsidR="00DD17DC" w:rsidRPr="002C1298">
        <w:rPr>
          <w:b/>
          <w:bCs/>
        </w:rPr>
        <w:t xml:space="preserve"> </w:t>
      </w:r>
      <w:r w:rsidR="00DD17DC" w:rsidRPr="002C1298">
        <w:t xml:space="preserve">is any verbal, physical or sexual conduct (including gestures) which is uninvited, unwelcome and which is reasonably likely to humiliate, offend, intimidate or distress a person. </w:t>
      </w:r>
    </w:p>
    <w:p w14:paraId="41286336" w14:textId="285E0A00" w:rsidR="00C8042A" w:rsidRPr="002C1298" w:rsidRDefault="00BF17A0" w:rsidP="00FA114A">
      <w:pPr>
        <w:rPr>
          <w:rFonts w:ascii="Univers Light" w:hAnsi="Univers Light"/>
          <w:b/>
          <w:bCs/>
          <w:sz w:val="24"/>
          <w:szCs w:val="24"/>
        </w:rPr>
      </w:pPr>
      <w:r w:rsidRPr="002C1298">
        <w:rPr>
          <w:rFonts w:ascii="Univers Light" w:hAnsi="Univers Light"/>
          <w:sz w:val="24"/>
          <w:szCs w:val="24"/>
        </w:rPr>
        <w:br w:type="page"/>
      </w:r>
      <w:r w:rsidR="00FA114A" w:rsidRPr="002C1298">
        <w:rPr>
          <w:rFonts w:ascii="Univers Light" w:hAnsi="Univers Light"/>
          <w:b/>
          <w:bCs/>
          <w:sz w:val="24"/>
          <w:szCs w:val="24"/>
        </w:rPr>
        <w:lastRenderedPageBreak/>
        <w:t xml:space="preserve">3. </w:t>
      </w:r>
      <w:r w:rsidR="00F13BDF" w:rsidRPr="002C1298">
        <w:rPr>
          <w:rFonts w:ascii="Univers Light" w:hAnsi="Univers Light"/>
          <w:b/>
          <w:bCs/>
          <w:sz w:val="24"/>
          <w:szCs w:val="24"/>
        </w:rPr>
        <w:t xml:space="preserve">College </w:t>
      </w:r>
      <w:r w:rsidR="00C6730F" w:rsidRPr="002C1298">
        <w:rPr>
          <w:rFonts w:ascii="Univers Light" w:hAnsi="Univers Light"/>
          <w:b/>
          <w:bCs/>
          <w:sz w:val="24"/>
          <w:szCs w:val="24"/>
        </w:rPr>
        <w:t xml:space="preserve">Commitment </w:t>
      </w:r>
    </w:p>
    <w:p w14:paraId="3E5B71CE" w14:textId="3C34D5F5" w:rsidR="004072B4" w:rsidRPr="002C1298" w:rsidRDefault="004072B4" w:rsidP="00C62753">
      <w:pPr>
        <w:pStyle w:val="OTC-para"/>
      </w:pPr>
      <w:r w:rsidRPr="002C1298">
        <w:t xml:space="preserve">The College will not tolerate </w:t>
      </w:r>
      <w:r w:rsidR="008955ED" w:rsidRPr="002C1298">
        <w:t xml:space="preserve">any forms of </w:t>
      </w:r>
      <w:r w:rsidRPr="002C1298">
        <w:t>bullying or harassment</w:t>
      </w:r>
      <w:r w:rsidR="00876136" w:rsidRPr="002C1298">
        <w:t xml:space="preserve"> and will ensure </w:t>
      </w:r>
      <w:r w:rsidR="001D4DFB" w:rsidRPr="002C1298">
        <w:t>a safe environment for students</w:t>
      </w:r>
      <w:r w:rsidR="00876136" w:rsidRPr="002C1298">
        <w:t xml:space="preserve"> </w:t>
      </w:r>
      <w:r w:rsidR="000A3D14" w:rsidRPr="002C1298">
        <w:t>via the following</w:t>
      </w:r>
      <w:r w:rsidRPr="002C1298">
        <w:t xml:space="preserve">. </w:t>
      </w:r>
    </w:p>
    <w:p w14:paraId="5529BC62" w14:textId="212D4D53" w:rsidR="004072B4" w:rsidRPr="002C1298" w:rsidRDefault="004072B4" w:rsidP="00C62753">
      <w:pPr>
        <w:pStyle w:val="OTC-para"/>
        <w:numPr>
          <w:ilvl w:val="0"/>
          <w:numId w:val="47"/>
        </w:numPr>
      </w:pPr>
      <w:r w:rsidRPr="002C1298">
        <w:t xml:space="preserve">A </w:t>
      </w:r>
      <w:r w:rsidR="0061523C" w:rsidRPr="002C1298">
        <w:t>College</w:t>
      </w:r>
      <w:r w:rsidRPr="002C1298">
        <w:t>-wide approach will be taken to deal with bullying and harassment in a consistent and systematic way, with a focus on student safety and wellbeing</w:t>
      </w:r>
      <w:r w:rsidR="742FDC53" w:rsidRPr="002C1298">
        <w:t>.</w:t>
      </w:r>
      <w:r w:rsidRPr="002C1298">
        <w:t xml:space="preserve"> </w:t>
      </w:r>
    </w:p>
    <w:p w14:paraId="4E7995AA" w14:textId="143549BB" w:rsidR="00D46F10" w:rsidRPr="002C1298" w:rsidRDefault="00D46F10" w:rsidP="00C62753">
      <w:pPr>
        <w:pStyle w:val="OTC-para"/>
        <w:numPr>
          <w:ilvl w:val="0"/>
          <w:numId w:val="47"/>
        </w:numPr>
      </w:pPr>
      <w:r w:rsidRPr="002C1298">
        <w:t>All students will be informed of the anti-bullying and anti-</w:t>
      </w:r>
      <w:r w:rsidR="00303EA8" w:rsidRPr="002C1298">
        <w:t>harassment</w:t>
      </w:r>
      <w:r w:rsidRPr="002C1298">
        <w:t xml:space="preserve"> policy </w:t>
      </w:r>
      <w:r w:rsidR="00303EA8" w:rsidRPr="002C1298">
        <w:t xml:space="preserve">as part of their enrolment and orientation process. </w:t>
      </w:r>
    </w:p>
    <w:p w14:paraId="1E30DCC2" w14:textId="3F94D8E4" w:rsidR="00303EA8" w:rsidRPr="002C1298" w:rsidRDefault="00303EA8" w:rsidP="00C62753">
      <w:pPr>
        <w:pStyle w:val="OTC-para"/>
        <w:numPr>
          <w:ilvl w:val="0"/>
          <w:numId w:val="47"/>
        </w:numPr>
      </w:pPr>
      <w:r w:rsidRPr="002C1298">
        <w:t xml:space="preserve">Student programs will be organised to raise awareness about bullying (including cyber bullying) and harassment, to provide a forum for discussion of matters and to aid development of positive attitudes. Occasional activities may be run by </w:t>
      </w:r>
      <w:r w:rsidR="00675987" w:rsidRPr="002C1298">
        <w:t>external</w:t>
      </w:r>
      <w:r w:rsidRPr="002C1298">
        <w:t xml:space="preserve"> experts and professionals. </w:t>
      </w:r>
      <w:r w:rsidR="00CF2E2D" w:rsidRPr="002C1298">
        <w:t xml:space="preserve"> </w:t>
      </w:r>
    </w:p>
    <w:p w14:paraId="0CEF19A4" w14:textId="0AE8AA85" w:rsidR="00AA0792" w:rsidRPr="002C1298" w:rsidRDefault="004072B4" w:rsidP="00C62753">
      <w:pPr>
        <w:pStyle w:val="OTC-para"/>
        <w:numPr>
          <w:ilvl w:val="0"/>
          <w:numId w:val="47"/>
        </w:numPr>
      </w:pPr>
      <w:r w:rsidRPr="002C1298">
        <w:t xml:space="preserve">All complaints of </w:t>
      </w:r>
      <w:r w:rsidR="00CD0AF5" w:rsidRPr="002C1298">
        <w:t>bullying (including cyberbullying) and harassment</w:t>
      </w:r>
      <w:r w:rsidRPr="002C1298">
        <w:t xml:space="preserve"> will be heard in confidence</w:t>
      </w:r>
      <w:r w:rsidR="00CD0AF5" w:rsidRPr="002C1298">
        <w:t>, investigated</w:t>
      </w:r>
      <w:r w:rsidRPr="002C1298">
        <w:t xml:space="preserve"> and taken seriously </w:t>
      </w:r>
      <w:r w:rsidR="009870EE" w:rsidRPr="002C1298">
        <w:t>in line with the College Complaints Policy</w:t>
      </w:r>
      <w:r w:rsidR="00A86F05" w:rsidRPr="002C1298">
        <w:t xml:space="preserve">. </w:t>
      </w:r>
    </w:p>
    <w:p w14:paraId="7D893043" w14:textId="1B2AB8B6" w:rsidR="004072B4" w:rsidRPr="002C1298" w:rsidRDefault="0039584A" w:rsidP="00C62753">
      <w:pPr>
        <w:pStyle w:val="OTC-para"/>
        <w:numPr>
          <w:ilvl w:val="0"/>
          <w:numId w:val="47"/>
        </w:numPr>
      </w:pPr>
      <w:r w:rsidRPr="002C1298">
        <w:t xml:space="preserve">The </w:t>
      </w:r>
      <w:r w:rsidR="00675987" w:rsidRPr="002C1298">
        <w:t>Executive P</w:t>
      </w:r>
      <w:r w:rsidRPr="002C1298">
        <w:t xml:space="preserve">rincipal </w:t>
      </w:r>
      <w:r w:rsidR="6DC945EF" w:rsidRPr="002C1298">
        <w:t xml:space="preserve">and/or the </w:t>
      </w:r>
      <w:r w:rsidR="00675987" w:rsidRPr="002C1298">
        <w:t>A</w:t>
      </w:r>
      <w:r w:rsidR="6DC945EF" w:rsidRPr="002C1298">
        <w:t xml:space="preserve">ssistant </w:t>
      </w:r>
      <w:r w:rsidR="00675987" w:rsidRPr="002C1298">
        <w:t>P</w:t>
      </w:r>
      <w:r w:rsidR="6DC945EF" w:rsidRPr="002C1298">
        <w:t>rincipal</w:t>
      </w:r>
      <w:r w:rsidRPr="002C1298">
        <w:t xml:space="preserve"> will be</w:t>
      </w:r>
      <w:r w:rsidR="0040100B" w:rsidRPr="002C1298">
        <w:t xml:space="preserve"> responsible for completing an investigation and maintaining up</w:t>
      </w:r>
      <w:r w:rsidR="5BB37A62" w:rsidRPr="002C1298">
        <w:t>-</w:t>
      </w:r>
      <w:r w:rsidR="0040100B" w:rsidRPr="002C1298">
        <w:t>to</w:t>
      </w:r>
      <w:r w:rsidR="4E8F8EF0" w:rsidRPr="002C1298">
        <w:t>-</w:t>
      </w:r>
      <w:r w:rsidR="0040100B" w:rsidRPr="002C1298">
        <w:t xml:space="preserve"> date records of the investigation and responses</w:t>
      </w:r>
      <w:r w:rsidR="00AA0792" w:rsidRPr="002C1298">
        <w:t xml:space="preserve"> to bullying and harassment behaviour. </w:t>
      </w:r>
    </w:p>
    <w:p w14:paraId="130D66D7" w14:textId="2193495C" w:rsidR="004072B4" w:rsidRPr="002C1298" w:rsidRDefault="009870EE" w:rsidP="00C62753">
      <w:pPr>
        <w:pStyle w:val="OTC-para"/>
        <w:numPr>
          <w:ilvl w:val="0"/>
          <w:numId w:val="47"/>
        </w:numPr>
      </w:pPr>
      <w:r w:rsidRPr="002C1298">
        <w:t>The Co</w:t>
      </w:r>
      <w:r w:rsidR="0061523C" w:rsidRPr="002C1298">
        <w:t>llege</w:t>
      </w:r>
      <w:r w:rsidR="004072B4" w:rsidRPr="002C1298">
        <w:t xml:space="preserve"> will organise preventative programs that promote resilience, life and social skills, assertiveness</w:t>
      </w:r>
      <w:r w:rsidR="00F47BE3" w:rsidRPr="002C1298">
        <w:t xml:space="preserve"> training</w:t>
      </w:r>
      <w:r w:rsidR="004072B4" w:rsidRPr="002C1298">
        <w:t>,</w:t>
      </w:r>
      <w:r w:rsidR="00F47BE3" w:rsidRPr="002C1298">
        <w:t xml:space="preserve"> counselling,</w:t>
      </w:r>
      <w:r w:rsidR="004072B4" w:rsidRPr="002C1298">
        <w:t xml:space="preserve"> conflict resolution and problem solving</w:t>
      </w:r>
      <w:r w:rsidR="00C314B5" w:rsidRPr="002C1298">
        <w:t>. These strategies will be employed in preference to punitive sanctions and negative consequences.</w:t>
      </w:r>
    </w:p>
    <w:p w14:paraId="36D94CCC" w14:textId="191F671C" w:rsidR="00CF2E2D" w:rsidRPr="002C1298" w:rsidRDefault="00303EA8" w:rsidP="00C62753">
      <w:pPr>
        <w:pStyle w:val="OTC-para"/>
        <w:numPr>
          <w:ilvl w:val="0"/>
          <w:numId w:val="47"/>
        </w:numPr>
      </w:pPr>
      <w:r w:rsidRPr="002C1298">
        <w:t>There will be disciplinary consequences, covering a range of strategies, for those in continuous breach of the behaviour expectations established by the College.</w:t>
      </w:r>
      <w:r w:rsidR="002C6C33" w:rsidRPr="002C1298">
        <w:t xml:space="preserve"> </w:t>
      </w:r>
      <w:r w:rsidR="00CF2E2D" w:rsidRPr="002C1298">
        <w:t xml:space="preserve">Disciplinary consequences for bullying and harassment will comply with the </w:t>
      </w:r>
      <w:r w:rsidR="00411FB5" w:rsidRPr="002C1298">
        <w:t xml:space="preserve">Student </w:t>
      </w:r>
      <w:r w:rsidR="00CF2E2D" w:rsidRPr="002C1298">
        <w:t xml:space="preserve">Behaviour </w:t>
      </w:r>
      <w:r w:rsidR="00A90F33" w:rsidRPr="002C1298">
        <w:t xml:space="preserve">Management </w:t>
      </w:r>
      <w:r w:rsidR="00CF2E2D" w:rsidRPr="002C1298">
        <w:t>Policy.</w:t>
      </w:r>
    </w:p>
    <w:p w14:paraId="7E021A79" w14:textId="77777777" w:rsidR="00303EA8" w:rsidRPr="002C1298" w:rsidRDefault="00303EA8" w:rsidP="00C62753">
      <w:pPr>
        <w:pStyle w:val="OTC-para"/>
        <w:numPr>
          <w:ilvl w:val="0"/>
          <w:numId w:val="47"/>
        </w:numPr>
      </w:pPr>
      <w:r w:rsidRPr="002C1298">
        <w:t xml:space="preserve">All new staff will be informed of the anti-bullying and anti-harassment policy and practices as part of the College’s induction processes  </w:t>
      </w:r>
    </w:p>
    <w:p w14:paraId="042EFA2F" w14:textId="7D760A96" w:rsidR="004072B4" w:rsidRPr="002C1298" w:rsidRDefault="004072B4" w:rsidP="00C62753">
      <w:pPr>
        <w:pStyle w:val="OTC-para"/>
        <w:numPr>
          <w:ilvl w:val="0"/>
          <w:numId w:val="47"/>
        </w:numPr>
      </w:pPr>
      <w:r w:rsidRPr="002C1298">
        <w:t>Staff programs</w:t>
      </w:r>
      <w:r w:rsidR="00C6730F" w:rsidRPr="002C1298">
        <w:t xml:space="preserve"> or refresher courses </w:t>
      </w:r>
      <w:r w:rsidRPr="002C1298">
        <w:t>will occur periodically to keep staff informed of current issues/strategies for dealing with these issues</w:t>
      </w:r>
      <w:r w:rsidR="00CD0AF5" w:rsidRPr="002C1298">
        <w:t>.</w:t>
      </w:r>
      <w:r w:rsidRPr="002C1298">
        <w:t xml:space="preserve"> </w:t>
      </w:r>
    </w:p>
    <w:p w14:paraId="7466ECDA" w14:textId="74D8BC49" w:rsidR="003756DD" w:rsidRPr="002C1298" w:rsidRDefault="00137DF5" w:rsidP="00C62753">
      <w:pPr>
        <w:pStyle w:val="OTC-para"/>
        <w:numPr>
          <w:ilvl w:val="0"/>
          <w:numId w:val="47"/>
        </w:numPr>
      </w:pPr>
      <w:r w:rsidRPr="002C1298">
        <w:t xml:space="preserve">Professional development will be provided for staff relating to bullying (including cyber bullying) and harassment and proven strategies to address these issues in classrooms will be shared with all staff. </w:t>
      </w:r>
      <w:r w:rsidR="008416E4" w:rsidRPr="002C1298">
        <w:t>S</w:t>
      </w:r>
      <w:r w:rsidRPr="002C1298">
        <w:t xml:space="preserve">pecialist resources such as books, videos, kits and </w:t>
      </w:r>
      <w:r w:rsidR="00232A1C" w:rsidRPr="002C1298">
        <w:t>off-site</w:t>
      </w:r>
      <w:r w:rsidRPr="002C1298">
        <w:t xml:space="preserve"> in-service activities </w:t>
      </w:r>
      <w:r w:rsidR="003756DD" w:rsidRPr="002C1298">
        <w:t xml:space="preserve">will be provided </w:t>
      </w:r>
      <w:r w:rsidRPr="002C1298">
        <w:t>to assist staff in responding appropriately to bullying (including cyber bullying) and harassment issues</w:t>
      </w:r>
      <w:r w:rsidR="00CF2E2D" w:rsidRPr="002C1298">
        <w:t>.</w:t>
      </w:r>
      <w:r w:rsidRPr="002C1298">
        <w:t xml:space="preserve"> </w:t>
      </w:r>
    </w:p>
    <w:p w14:paraId="210772E3" w14:textId="34F2ABCE" w:rsidR="006B3478" w:rsidRPr="006B3478" w:rsidRDefault="006B3478" w:rsidP="4AF0C4B8">
      <w:pPr>
        <w:pStyle w:val="OTC-para"/>
      </w:pPr>
      <w:r>
        <w:t xml:space="preserve">The College acknowledges that students come from diverse cultural, linguistic, and migration backgrounds, and may have experienced trauma, displacement, or disrupted education. </w:t>
      </w:r>
    </w:p>
    <w:p w14:paraId="35CF2E74" w14:textId="14997784" w:rsidR="006B3478" w:rsidRPr="006B3478" w:rsidRDefault="006B3478" w:rsidP="4AF0C4B8">
      <w:pPr>
        <w:pStyle w:val="OTC-para"/>
      </w:pPr>
      <w:r>
        <w:t xml:space="preserve">The College will: </w:t>
      </w:r>
    </w:p>
    <w:p w14:paraId="6835F6A0" w14:textId="77777777" w:rsidR="006B3478" w:rsidRPr="006B3478" w:rsidRDefault="006B3478" w:rsidP="4AF0C4B8">
      <w:pPr>
        <w:pStyle w:val="OTC-para"/>
        <w:numPr>
          <w:ilvl w:val="0"/>
          <w:numId w:val="73"/>
        </w:numPr>
      </w:pPr>
      <w:r>
        <w:t xml:space="preserve">Promote cultural safety and inclusion </w:t>
      </w:r>
    </w:p>
    <w:p w14:paraId="794333D6" w14:textId="77777777" w:rsidR="006B3478" w:rsidRPr="006B3478" w:rsidRDefault="006B3478" w:rsidP="4AF0C4B8">
      <w:pPr>
        <w:pStyle w:val="OTC-para"/>
        <w:numPr>
          <w:ilvl w:val="0"/>
          <w:numId w:val="73"/>
        </w:numPr>
      </w:pPr>
      <w:r>
        <w:t xml:space="preserve">Ensure bullying responses are culturally sensitive and trauma-informed </w:t>
      </w:r>
    </w:p>
    <w:p w14:paraId="22287F2C" w14:textId="77777777" w:rsidR="006B3478" w:rsidRPr="006B3478" w:rsidRDefault="006B3478" w:rsidP="4AF0C4B8">
      <w:pPr>
        <w:pStyle w:val="OTC-para"/>
        <w:numPr>
          <w:ilvl w:val="0"/>
          <w:numId w:val="73"/>
        </w:numPr>
      </w:pPr>
      <w:r>
        <w:t>Provide additional support where communication barriers exist</w:t>
      </w:r>
    </w:p>
    <w:p w14:paraId="4511129E" w14:textId="77777777" w:rsidR="006B3478" w:rsidRPr="002C1298" w:rsidRDefault="006B3478" w:rsidP="006B3478">
      <w:pPr>
        <w:pStyle w:val="OTC-para"/>
      </w:pPr>
    </w:p>
    <w:p w14:paraId="77D72C6B" w14:textId="39680B13" w:rsidR="4AF0C4B8" w:rsidRDefault="4AF0C4B8" w:rsidP="4AF0C4B8">
      <w:pPr>
        <w:pStyle w:val="OTC-para"/>
      </w:pPr>
    </w:p>
    <w:p w14:paraId="3898E7AE" w14:textId="4C50B7B2" w:rsidR="00D30B43" w:rsidRPr="002C1298" w:rsidRDefault="002319D0" w:rsidP="4AF0C4B8">
      <w:pPr>
        <w:pStyle w:val="OTC-Subheading1"/>
      </w:pPr>
      <w:r>
        <w:t>Transport Behaviour and Safety</w:t>
      </w:r>
    </w:p>
    <w:p w14:paraId="26DECF7C" w14:textId="234FDCDC" w:rsidR="00537F6D" w:rsidRPr="00537F6D" w:rsidRDefault="00537F6D" w:rsidP="4AF0C4B8">
      <w:pPr>
        <w:pStyle w:val="OTC-para"/>
      </w:pPr>
      <w:r>
        <w:t xml:space="preserve">The College recognises that school-arranged transport, including vans and buses, is an extension of the school environment, and all College policies apply during travel. </w:t>
      </w:r>
    </w:p>
    <w:p w14:paraId="4CCA7F1E" w14:textId="790EC4EB" w:rsidR="00537F6D" w:rsidRPr="00537F6D" w:rsidRDefault="00537F6D" w:rsidP="4AF0C4B8">
      <w:pPr>
        <w:pStyle w:val="OTC-para"/>
      </w:pPr>
      <w:r>
        <w:t xml:space="preserve">All students are expected to: </w:t>
      </w:r>
    </w:p>
    <w:p w14:paraId="0F7B8F26" w14:textId="77777777" w:rsidR="00537F6D" w:rsidRPr="00537F6D" w:rsidRDefault="00537F6D" w:rsidP="4AF0C4B8">
      <w:pPr>
        <w:pStyle w:val="OTC-para"/>
        <w:numPr>
          <w:ilvl w:val="0"/>
          <w:numId w:val="55"/>
        </w:numPr>
      </w:pPr>
      <w:proofErr w:type="gramStart"/>
      <w:r>
        <w:t>Follow staff instructions at all times</w:t>
      </w:r>
      <w:proofErr w:type="gramEnd"/>
      <w:r>
        <w:t xml:space="preserve"> </w:t>
      </w:r>
    </w:p>
    <w:p w14:paraId="122F51D7" w14:textId="77777777" w:rsidR="00537F6D" w:rsidRPr="00537F6D" w:rsidRDefault="00537F6D" w:rsidP="4AF0C4B8">
      <w:pPr>
        <w:pStyle w:val="OTC-para"/>
        <w:numPr>
          <w:ilvl w:val="0"/>
          <w:numId w:val="55"/>
        </w:numPr>
      </w:pPr>
      <w:r>
        <w:t xml:space="preserve">Remain seated and wear seatbelts </w:t>
      </w:r>
      <w:proofErr w:type="gramStart"/>
      <w:r>
        <w:t>where</w:t>
      </w:r>
      <w:proofErr w:type="gramEnd"/>
      <w:r>
        <w:t xml:space="preserve"> provided </w:t>
      </w:r>
    </w:p>
    <w:p w14:paraId="3C635EF3" w14:textId="77777777" w:rsidR="00537F6D" w:rsidRPr="00537F6D" w:rsidRDefault="00537F6D" w:rsidP="4AF0C4B8">
      <w:pPr>
        <w:pStyle w:val="OTC-para"/>
        <w:numPr>
          <w:ilvl w:val="0"/>
          <w:numId w:val="55"/>
        </w:numPr>
      </w:pPr>
      <w:r>
        <w:t xml:space="preserve">Treat others with respect and not engage in bullying, harassment, or unsafe behaviour </w:t>
      </w:r>
    </w:p>
    <w:p w14:paraId="4B3E72CF" w14:textId="79429571" w:rsidR="00537F6D" w:rsidRPr="00537F6D" w:rsidRDefault="00537F6D" w:rsidP="4AF0C4B8">
      <w:pPr>
        <w:pStyle w:val="OTC-para"/>
        <w:ind w:left="0"/>
      </w:pPr>
      <w:r>
        <w:t xml:space="preserve">        </w:t>
      </w:r>
      <w:r w:rsidR="00E22B57">
        <w:t xml:space="preserve">   </w:t>
      </w:r>
      <w:r>
        <w:t xml:space="preserve">Any incidents occurring during transport will be: </w:t>
      </w:r>
    </w:p>
    <w:p w14:paraId="35C74392" w14:textId="77777777" w:rsidR="00537F6D" w:rsidRPr="00537F6D" w:rsidRDefault="00537F6D" w:rsidP="4AF0C4B8">
      <w:pPr>
        <w:pStyle w:val="OTC-para"/>
        <w:numPr>
          <w:ilvl w:val="0"/>
          <w:numId w:val="56"/>
        </w:numPr>
      </w:pPr>
      <w:r>
        <w:t xml:space="preserve">Investigated in line with this policy </w:t>
      </w:r>
    </w:p>
    <w:p w14:paraId="7CABFFB4" w14:textId="2EDCF484" w:rsidR="002319D0" w:rsidRPr="002C1298" w:rsidRDefault="00537F6D" w:rsidP="4AF0C4B8">
      <w:pPr>
        <w:pStyle w:val="OTC-para"/>
        <w:numPr>
          <w:ilvl w:val="0"/>
          <w:numId w:val="56"/>
        </w:numPr>
      </w:pPr>
      <w:r>
        <w:t>Managed using the College’s staged response process</w:t>
      </w:r>
    </w:p>
    <w:p w14:paraId="5340ACC7" w14:textId="2D6C5938" w:rsidR="00772787" w:rsidRPr="002C1298" w:rsidRDefault="00772787" w:rsidP="4AF0C4B8">
      <w:pPr>
        <w:pStyle w:val="OTC-para"/>
        <w:rPr>
          <w:b/>
          <w:bCs/>
          <w:u w:val="single"/>
        </w:rPr>
      </w:pPr>
      <w:r w:rsidRPr="4AF0C4B8">
        <w:rPr>
          <w:b/>
          <w:bCs/>
          <w:u w:val="single"/>
        </w:rPr>
        <w:t>Assigned Seating Arrangements on School Transport</w:t>
      </w:r>
    </w:p>
    <w:p w14:paraId="3AFF35CC" w14:textId="3319F51C" w:rsidR="00145B21" w:rsidRPr="00145B21" w:rsidRDefault="00145B21" w:rsidP="4AF0C4B8">
      <w:pPr>
        <w:pStyle w:val="OTC-para"/>
      </w:pPr>
      <w:r>
        <w:t xml:space="preserve">The College will implement assigned seating plans on buses/vans where required to: </w:t>
      </w:r>
    </w:p>
    <w:p w14:paraId="6BBFB38A" w14:textId="77777777" w:rsidR="00145B21" w:rsidRPr="00145B21" w:rsidRDefault="00145B21" w:rsidP="4AF0C4B8">
      <w:pPr>
        <w:pStyle w:val="OTC-para"/>
        <w:numPr>
          <w:ilvl w:val="0"/>
          <w:numId w:val="62"/>
        </w:numPr>
      </w:pPr>
      <w:r>
        <w:t xml:space="preserve">Reduce opportunities for bullying </w:t>
      </w:r>
    </w:p>
    <w:p w14:paraId="3457AC92" w14:textId="77777777" w:rsidR="00145B21" w:rsidRPr="00145B21" w:rsidRDefault="00145B21" w:rsidP="4AF0C4B8">
      <w:pPr>
        <w:pStyle w:val="OTC-para"/>
        <w:numPr>
          <w:ilvl w:val="0"/>
          <w:numId w:val="62"/>
        </w:numPr>
      </w:pPr>
      <w:r>
        <w:t xml:space="preserve">Support supervision and behaviour monitoring </w:t>
      </w:r>
    </w:p>
    <w:p w14:paraId="22842532" w14:textId="66F88901" w:rsidR="00145B21" w:rsidRPr="00145B21" w:rsidRDefault="00145B21" w:rsidP="4AF0C4B8">
      <w:pPr>
        <w:pStyle w:val="OTC-para"/>
      </w:pPr>
      <w:r>
        <w:t xml:space="preserve">Seating plans will: </w:t>
      </w:r>
    </w:p>
    <w:p w14:paraId="4293C5EE" w14:textId="77777777" w:rsidR="00145B21" w:rsidRPr="00145B21" w:rsidRDefault="00145B21" w:rsidP="4AF0C4B8">
      <w:pPr>
        <w:pStyle w:val="OTC-para"/>
        <w:numPr>
          <w:ilvl w:val="0"/>
          <w:numId w:val="63"/>
        </w:numPr>
      </w:pPr>
      <w:r>
        <w:t xml:space="preserve">Be determined by staff </w:t>
      </w:r>
    </w:p>
    <w:p w14:paraId="3A1D2257" w14:textId="77777777" w:rsidR="00145B21" w:rsidRPr="00145B21" w:rsidRDefault="00145B21" w:rsidP="4AF0C4B8">
      <w:pPr>
        <w:pStyle w:val="OTC-para"/>
        <w:numPr>
          <w:ilvl w:val="0"/>
          <w:numId w:val="63"/>
        </w:numPr>
      </w:pPr>
      <w:r>
        <w:t xml:space="preserve">Be reviewed regularly </w:t>
      </w:r>
    </w:p>
    <w:p w14:paraId="0ABB2625" w14:textId="77777777" w:rsidR="00145B21" w:rsidRPr="00145B21" w:rsidRDefault="00145B21" w:rsidP="4AF0C4B8">
      <w:pPr>
        <w:pStyle w:val="OTC-para"/>
        <w:numPr>
          <w:ilvl w:val="0"/>
          <w:numId w:val="63"/>
        </w:numPr>
      </w:pPr>
      <w:proofErr w:type="gramStart"/>
      <w:r>
        <w:t>Take into account</w:t>
      </w:r>
      <w:proofErr w:type="gramEnd"/>
      <w:r>
        <w:t xml:space="preserve"> student safety, wellbeing, and known risks </w:t>
      </w:r>
    </w:p>
    <w:p w14:paraId="48B3184E" w14:textId="3E6C127B" w:rsidR="00145B21" w:rsidRPr="00145B21" w:rsidRDefault="00145B21" w:rsidP="4AF0C4B8">
      <w:pPr>
        <w:pStyle w:val="OTC-para"/>
      </w:pPr>
      <w:r>
        <w:t xml:space="preserve">Students must: </w:t>
      </w:r>
    </w:p>
    <w:p w14:paraId="19B85163" w14:textId="77777777" w:rsidR="00145B21" w:rsidRPr="00145B21" w:rsidRDefault="00145B21" w:rsidP="4AF0C4B8">
      <w:pPr>
        <w:pStyle w:val="OTC-para"/>
        <w:numPr>
          <w:ilvl w:val="0"/>
          <w:numId w:val="64"/>
        </w:numPr>
      </w:pPr>
      <w:r>
        <w:t xml:space="preserve">Sit in their allocated seats </w:t>
      </w:r>
    </w:p>
    <w:p w14:paraId="4F170FC4" w14:textId="77777777" w:rsidR="00145B21" w:rsidRPr="00145B21" w:rsidRDefault="00145B21" w:rsidP="4AF0C4B8">
      <w:pPr>
        <w:pStyle w:val="OTC-para"/>
        <w:numPr>
          <w:ilvl w:val="0"/>
          <w:numId w:val="64"/>
        </w:numPr>
      </w:pPr>
      <w:r>
        <w:t xml:space="preserve">Not change seats without staff permission </w:t>
      </w:r>
    </w:p>
    <w:p w14:paraId="42C4B303" w14:textId="5609AF88" w:rsidR="00145B21" w:rsidRPr="00145B21" w:rsidRDefault="00145B21" w:rsidP="4AF0C4B8">
      <w:pPr>
        <w:pStyle w:val="OTC-para"/>
      </w:pPr>
      <w:r>
        <w:t xml:space="preserve">Breaches may result in: </w:t>
      </w:r>
    </w:p>
    <w:p w14:paraId="0F1447A5" w14:textId="77777777" w:rsidR="00145B21" w:rsidRPr="00145B21" w:rsidRDefault="00145B21" w:rsidP="4AF0C4B8">
      <w:pPr>
        <w:pStyle w:val="OTC-para"/>
        <w:numPr>
          <w:ilvl w:val="0"/>
          <w:numId w:val="65"/>
        </w:numPr>
      </w:pPr>
      <w:r>
        <w:t xml:space="preserve">Loss of transport privileges </w:t>
      </w:r>
    </w:p>
    <w:p w14:paraId="180D3858" w14:textId="77777777" w:rsidR="00145B21" w:rsidRPr="00145B21" w:rsidRDefault="00145B21" w:rsidP="4AF0C4B8">
      <w:pPr>
        <w:pStyle w:val="OTC-para"/>
        <w:numPr>
          <w:ilvl w:val="0"/>
          <w:numId w:val="65"/>
        </w:numPr>
      </w:pPr>
      <w:r>
        <w:t>Escalation through behaviour management levels</w:t>
      </w:r>
    </w:p>
    <w:p w14:paraId="29EE369C" w14:textId="38FB972C" w:rsidR="00E22B57" w:rsidRPr="002C1298" w:rsidRDefault="00F540E7" w:rsidP="4AF0C4B8">
      <w:pPr>
        <w:pStyle w:val="OTC-para"/>
        <w:rPr>
          <w:b/>
          <w:bCs/>
          <w:u w:val="single"/>
        </w:rPr>
      </w:pPr>
      <w:r w:rsidRPr="4AF0C4B8">
        <w:rPr>
          <w:b/>
          <w:bCs/>
          <w:u w:val="single"/>
        </w:rPr>
        <w:t>Transport Incident Reporting</w:t>
      </w:r>
    </w:p>
    <w:p w14:paraId="3E72834A" w14:textId="1BDCC3DB" w:rsidR="00701BE8" w:rsidRPr="00701BE8" w:rsidRDefault="00701BE8" w:rsidP="4AF0C4B8">
      <w:pPr>
        <w:pStyle w:val="OTC-para"/>
      </w:pPr>
      <w:r>
        <w:t xml:space="preserve">All transport-related incidents must: </w:t>
      </w:r>
    </w:p>
    <w:p w14:paraId="4A238938" w14:textId="77777777" w:rsidR="00701BE8" w:rsidRPr="00701BE8" w:rsidRDefault="00701BE8" w:rsidP="4AF0C4B8">
      <w:pPr>
        <w:pStyle w:val="OTC-para"/>
        <w:numPr>
          <w:ilvl w:val="0"/>
          <w:numId w:val="68"/>
        </w:numPr>
      </w:pPr>
      <w:r>
        <w:t xml:space="preserve">Be documented using the Incident Report </w:t>
      </w:r>
    </w:p>
    <w:p w14:paraId="5054134B" w14:textId="77777777" w:rsidR="00701BE8" w:rsidRPr="00701BE8" w:rsidRDefault="00701BE8" w:rsidP="4AF0C4B8">
      <w:pPr>
        <w:pStyle w:val="OTC-para"/>
        <w:numPr>
          <w:ilvl w:val="0"/>
          <w:numId w:val="68"/>
        </w:numPr>
      </w:pPr>
      <w:r>
        <w:t xml:space="preserve">Clearly identify: </w:t>
      </w:r>
    </w:p>
    <w:p w14:paraId="4474F7F1" w14:textId="507BD835" w:rsidR="00701BE8" w:rsidRPr="00701BE8" w:rsidRDefault="00701BE8" w:rsidP="4AF0C4B8">
      <w:pPr>
        <w:pStyle w:val="OTC-para"/>
        <w:numPr>
          <w:ilvl w:val="0"/>
          <w:numId w:val="69"/>
        </w:numPr>
      </w:pPr>
      <w:r>
        <w:t xml:space="preserve">Vehicle </w:t>
      </w:r>
    </w:p>
    <w:p w14:paraId="5658AE45" w14:textId="000574CA" w:rsidR="00701BE8" w:rsidRPr="00701BE8" w:rsidRDefault="00701BE8" w:rsidP="4AF0C4B8">
      <w:pPr>
        <w:pStyle w:val="OTC-para"/>
        <w:numPr>
          <w:ilvl w:val="0"/>
          <w:numId w:val="69"/>
        </w:numPr>
      </w:pPr>
      <w:r>
        <w:t xml:space="preserve">Seating position of students involved </w:t>
      </w:r>
    </w:p>
    <w:p w14:paraId="23225F1D" w14:textId="574185B9" w:rsidR="00701BE8" w:rsidRPr="00701BE8" w:rsidRDefault="00701BE8" w:rsidP="4AF0C4B8">
      <w:pPr>
        <w:pStyle w:val="OTC-para"/>
      </w:pPr>
      <w:r>
        <w:t xml:space="preserve">Repeated incidents on transport must trigger: </w:t>
      </w:r>
    </w:p>
    <w:p w14:paraId="78A7B166" w14:textId="63469030" w:rsidR="00701BE8" w:rsidRPr="00701BE8" w:rsidRDefault="00701BE8" w:rsidP="4AF0C4B8">
      <w:pPr>
        <w:pStyle w:val="OTC-para"/>
        <w:numPr>
          <w:ilvl w:val="0"/>
          <w:numId w:val="69"/>
        </w:numPr>
      </w:pPr>
      <w:r>
        <w:t xml:space="preserve">Review of seating arrangements </w:t>
      </w:r>
    </w:p>
    <w:p w14:paraId="544D9C66" w14:textId="546F5F3C" w:rsidR="00701BE8" w:rsidRPr="00701BE8" w:rsidRDefault="00701BE8" w:rsidP="4AF0C4B8">
      <w:pPr>
        <w:pStyle w:val="OTC-para"/>
        <w:numPr>
          <w:ilvl w:val="0"/>
          <w:numId w:val="69"/>
        </w:numPr>
      </w:pPr>
      <w:r>
        <w:lastRenderedPageBreak/>
        <w:t>Behaviour plan consideration</w:t>
      </w:r>
    </w:p>
    <w:p w14:paraId="3FCF2D01" w14:textId="315CCCEC" w:rsidR="4AF0C4B8" w:rsidRDefault="4AF0C4B8" w:rsidP="4AF0C4B8">
      <w:pPr>
        <w:pStyle w:val="OTC-para"/>
      </w:pPr>
    </w:p>
    <w:p w14:paraId="03F9224B" w14:textId="3D25F6FB" w:rsidR="4AF0C4B8" w:rsidRDefault="4AF0C4B8" w:rsidP="4AF0C4B8">
      <w:pPr>
        <w:pStyle w:val="OTC-para"/>
      </w:pPr>
    </w:p>
    <w:p w14:paraId="705EEC6C" w14:textId="77777777" w:rsidR="00E22B57" w:rsidRPr="002C1298" w:rsidRDefault="00E22B57" w:rsidP="00772787">
      <w:pPr>
        <w:pStyle w:val="OTC-para"/>
        <w:rPr>
          <w:highlight w:val="yellow"/>
          <w:u w:val="single"/>
        </w:rPr>
      </w:pPr>
    </w:p>
    <w:p w14:paraId="3F0AF1EA" w14:textId="1AF017FE" w:rsidR="00983D51" w:rsidRPr="002C1298" w:rsidRDefault="00576346" w:rsidP="00A02F74">
      <w:pPr>
        <w:pStyle w:val="OTC-Subheading1"/>
      </w:pPr>
      <w:r w:rsidRPr="002C1298">
        <w:t xml:space="preserve">Student </w:t>
      </w:r>
      <w:r w:rsidR="00F13BDF" w:rsidRPr="002C1298">
        <w:t>S</w:t>
      </w:r>
      <w:r w:rsidRPr="002C1298">
        <w:t xml:space="preserve">upport </w:t>
      </w:r>
    </w:p>
    <w:p w14:paraId="0A1B5626" w14:textId="5441BF76" w:rsidR="00A47473" w:rsidRPr="002C1298" w:rsidRDefault="009219AC" w:rsidP="00827E58">
      <w:pPr>
        <w:pStyle w:val="OTC-para"/>
      </w:pPr>
      <w:r w:rsidRPr="002C1298">
        <w:t>If any staff member feels a student is at serious and imminent risk from bullying (including cyber bullying) and/or harassment then it is the</w:t>
      </w:r>
      <w:r w:rsidR="008839F0" w:rsidRPr="002C1298">
        <w:t xml:space="preserve"> </w:t>
      </w:r>
      <w:r w:rsidR="00E101EC" w:rsidRPr="002C1298">
        <w:t>College</w:t>
      </w:r>
      <w:r w:rsidR="09BE99C3" w:rsidRPr="002C1298">
        <w:t>’s</w:t>
      </w:r>
      <w:r w:rsidR="008839F0" w:rsidRPr="002C1298">
        <w:t xml:space="preserve"> </w:t>
      </w:r>
      <w:r w:rsidRPr="002C1298">
        <w:t>duty</w:t>
      </w:r>
      <w:r w:rsidR="00A47473" w:rsidRPr="002C1298">
        <w:t xml:space="preserve"> of care obligation</w:t>
      </w:r>
      <w:r w:rsidRPr="002C1298">
        <w:t xml:space="preserve"> to </w:t>
      </w:r>
      <w:r w:rsidR="0008354D" w:rsidRPr="002C1298">
        <w:t xml:space="preserve">investigate the matter and </w:t>
      </w:r>
      <w:r w:rsidRPr="002C1298">
        <w:t xml:space="preserve">pass on the information to the </w:t>
      </w:r>
      <w:r w:rsidR="002B70DE" w:rsidRPr="002C1298">
        <w:t xml:space="preserve">Executive </w:t>
      </w:r>
      <w:r w:rsidR="006914B9" w:rsidRPr="002C1298">
        <w:t>P</w:t>
      </w:r>
      <w:r w:rsidRPr="002C1298">
        <w:t>rincipal</w:t>
      </w:r>
      <w:r w:rsidR="006914B9" w:rsidRPr="002C1298">
        <w:t xml:space="preserve"> or the Assistant Principal</w:t>
      </w:r>
      <w:r w:rsidRPr="002C1298">
        <w:t xml:space="preserve"> in order to ensure appropriate support </w:t>
      </w:r>
      <w:r w:rsidR="008D7B30" w:rsidRPr="002C1298">
        <w:t xml:space="preserve">is provided to </w:t>
      </w:r>
      <w:r w:rsidRPr="002C1298">
        <w:t>student</w:t>
      </w:r>
      <w:r w:rsidR="008D7B30" w:rsidRPr="002C1298">
        <w:t>s</w:t>
      </w:r>
      <w:r w:rsidR="00E857EB" w:rsidRPr="002C1298">
        <w:t xml:space="preserve"> </w:t>
      </w:r>
      <w:r w:rsidR="00E10CA9" w:rsidRPr="002C1298">
        <w:t>as well as</w:t>
      </w:r>
      <w:r w:rsidR="00E857EB" w:rsidRPr="002C1298">
        <w:t xml:space="preserve"> implement</w:t>
      </w:r>
      <w:r w:rsidR="00E10CA9" w:rsidRPr="002C1298">
        <w:t>ing</w:t>
      </w:r>
      <w:r w:rsidR="00E857EB" w:rsidRPr="002C1298">
        <w:t xml:space="preserve"> strategies to </w:t>
      </w:r>
      <w:r w:rsidR="00E10CA9" w:rsidRPr="002C1298">
        <w:t>prevent such matters</w:t>
      </w:r>
      <w:r w:rsidR="00E857EB" w:rsidRPr="002C1298">
        <w:t xml:space="preserve"> from happening in the future</w:t>
      </w:r>
      <w:r w:rsidRPr="002C1298">
        <w:t xml:space="preserve">. It is </w:t>
      </w:r>
      <w:r w:rsidR="00E857EB" w:rsidRPr="002C1298">
        <w:t xml:space="preserve">also </w:t>
      </w:r>
      <w:r w:rsidRPr="002C1298">
        <w:t>important that staff document any actions taken in response to s</w:t>
      </w:r>
      <w:r w:rsidR="00A47473" w:rsidRPr="002C1298">
        <w:t>uch matters</w:t>
      </w:r>
      <w:r w:rsidR="0015390E" w:rsidRPr="002C1298">
        <w:t xml:space="preserve"> and</w:t>
      </w:r>
      <w:r w:rsidR="21F8225E" w:rsidRPr="002C1298">
        <w:t>,</w:t>
      </w:r>
      <w:r w:rsidR="0015390E" w:rsidRPr="002C1298">
        <w:t xml:space="preserve"> if necessary, contact the students’ parents</w:t>
      </w:r>
      <w:r w:rsidR="00DE1ECE" w:rsidRPr="002C1298">
        <w:t>, carers or guardians</w:t>
      </w:r>
      <w:r w:rsidR="00A47473" w:rsidRPr="002C1298">
        <w:t>.</w:t>
      </w:r>
    </w:p>
    <w:p w14:paraId="473FAC4F" w14:textId="517F396F" w:rsidR="009219AC" w:rsidRPr="002C1298" w:rsidRDefault="009219AC" w:rsidP="00827E58">
      <w:pPr>
        <w:pStyle w:val="OTC-para"/>
      </w:pPr>
      <w:r w:rsidRPr="002C1298">
        <w:t xml:space="preserve">If </w:t>
      </w:r>
      <w:r w:rsidR="00E857EB" w:rsidRPr="002C1298">
        <w:t xml:space="preserve">a </w:t>
      </w:r>
      <w:r w:rsidR="00EC4BFC" w:rsidRPr="002C1298">
        <w:t>student</w:t>
      </w:r>
      <w:r w:rsidRPr="002C1298">
        <w:t xml:space="preserve"> believe</w:t>
      </w:r>
      <w:r w:rsidR="00E857EB" w:rsidRPr="002C1298">
        <w:t>s</w:t>
      </w:r>
      <w:r w:rsidRPr="002C1298">
        <w:t xml:space="preserve"> they are being bullied</w:t>
      </w:r>
      <w:r w:rsidR="00E857EB" w:rsidRPr="002C1298">
        <w:t>,</w:t>
      </w:r>
      <w:r w:rsidRPr="002C1298">
        <w:t xml:space="preserve"> they </w:t>
      </w:r>
      <w:r w:rsidR="00E857EB" w:rsidRPr="002C1298">
        <w:t>can</w:t>
      </w:r>
      <w:r w:rsidRPr="002C1298">
        <w:t xml:space="preserve"> contact their teacher in the first instance, or a staff member that they would prefer to discuss the matter with. </w:t>
      </w:r>
    </w:p>
    <w:p w14:paraId="53181C41" w14:textId="7DDA4723" w:rsidR="001143F2" w:rsidRPr="002C1298" w:rsidRDefault="001143F2" w:rsidP="00827E58">
      <w:pPr>
        <w:pStyle w:val="OTC-para"/>
      </w:pPr>
      <w:r w:rsidRPr="002C1298">
        <w:t>All allegations are investigated</w:t>
      </w:r>
      <w:r w:rsidR="08AA0270" w:rsidRPr="002C1298">
        <w:t>,</w:t>
      </w:r>
      <w:r w:rsidRPr="002C1298">
        <w:t xml:space="preserve"> and the College might adopt some early invention techniques to assist the students, which may include (but not limited to): education in coping strategies; assertiveness training; problem solving, mentoring and social skills; counselling, peer support and behaviour modification. </w:t>
      </w:r>
    </w:p>
    <w:p w14:paraId="3D4C07E8" w14:textId="2B1E72DA" w:rsidR="00384327" w:rsidRPr="002C1298" w:rsidRDefault="0078626E" w:rsidP="00827E58">
      <w:pPr>
        <w:pStyle w:val="OTC-para"/>
      </w:pPr>
      <w:r w:rsidRPr="002C1298">
        <w:t>Refer to the</w:t>
      </w:r>
      <w:r w:rsidR="009219AC" w:rsidRPr="002C1298">
        <w:t xml:space="preserve"> </w:t>
      </w:r>
      <w:r w:rsidR="5B6A63BB" w:rsidRPr="002C1298">
        <w:t xml:space="preserve">Student </w:t>
      </w:r>
      <w:r w:rsidR="009219AC" w:rsidRPr="002C1298">
        <w:t xml:space="preserve">Behaviour </w:t>
      </w:r>
      <w:r w:rsidR="5F06C36E" w:rsidRPr="002C1298">
        <w:t xml:space="preserve">Management </w:t>
      </w:r>
      <w:r w:rsidR="009219AC" w:rsidRPr="002C1298">
        <w:t>P</w:t>
      </w:r>
      <w:r w:rsidRPr="002C1298">
        <w:t>olicy</w:t>
      </w:r>
      <w:r w:rsidR="009219AC" w:rsidRPr="002C1298">
        <w:t xml:space="preserve"> </w:t>
      </w:r>
      <w:r w:rsidR="00EC4BFC" w:rsidRPr="002C1298">
        <w:t xml:space="preserve">for processes </w:t>
      </w:r>
      <w:r w:rsidR="009219AC" w:rsidRPr="002C1298">
        <w:t xml:space="preserve">followed </w:t>
      </w:r>
      <w:r w:rsidR="007D18DC" w:rsidRPr="002C1298">
        <w:t>in case there is a</w:t>
      </w:r>
      <w:r w:rsidR="009219AC" w:rsidRPr="002C1298">
        <w:t xml:space="preserve"> breach of the </w:t>
      </w:r>
      <w:r w:rsidR="0076773D" w:rsidRPr="002C1298">
        <w:t xml:space="preserve">student </w:t>
      </w:r>
      <w:r w:rsidR="009219AC" w:rsidRPr="002C1298">
        <w:t xml:space="preserve">behaviour expectations. </w:t>
      </w:r>
    </w:p>
    <w:p w14:paraId="400FF49B" w14:textId="5692C18C" w:rsidR="00D648A3" w:rsidRPr="00D648A3" w:rsidRDefault="00D648A3" w:rsidP="4AF0C4B8">
      <w:pPr>
        <w:pStyle w:val="OTC-para"/>
      </w:pPr>
      <w:r>
        <w:t>Where required, the College will</w:t>
      </w:r>
      <w:r w:rsidR="000863DB">
        <w:t xml:space="preserve"> e</w:t>
      </w:r>
      <w:r>
        <w:t xml:space="preserve">nsure students and families understand: </w:t>
      </w:r>
    </w:p>
    <w:p w14:paraId="3F27B7E3" w14:textId="77777777" w:rsidR="00D648A3" w:rsidRPr="00D648A3" w:rsidRDefault="00D648A3" w:rsidP="4AF0C4B8">
      <w:pPr>
        <w:pStyle w:val="OTC-para"/>
        <w:numPr>
          <w:ilvl w:val="0"/>
          <w:numId w:val="75"/>
        </w:numPr>
      </w:pPr>
      <w:r>
        <w:t xml:space="preserve">Behaviour expectations </w:t>
      </w:r>
    </w:p>
    <w:p w14:paraId="71C64BE4" w14:textId="77777777" w:rsidR="00D648A3" w:rsidRPr="00D648A3" w:rsidRDefault="00D648A3" w:rsidP="4AF0C4B8">
      <w:pPr>
        <w:pStyle w:val="OTC-para"/>
        <w:numPr>
          <w:ilvl w:val="0"/>
          <w:numId w:val="75"/>
        </w:numPr>
      </w:pPr>
      <w:r>
        <w:t>Reporting processes</w:t>
      </w:r>
    </w:p>
    <w:p w14:paraId="4C8436A7" w14:textId="77777777" w:rsidR="00D648A3" w:rsidRPr="002C1298" w:rsidRDefault="00D648A3" w:rsidP="00827E58">
      <w:pPr>
        <w:pStyle w:val="OTC-para"/>
      </w:pPr>
    </w:p>
    <w:p w14:paraId="2864C19E" w14:textId="28310BBC" w:rsidR="00052F52" w:rsidRPr="002C1298" w:rsidRDefault="00052F52" w:rsidP="00A02F74">
      <w:pPr>
        <w:pStyle w:val="OTC-Subheading1"/>
      </w:pPr>
      <w:r w:rsidRPr="002C1298">
        <w:t>D</w:t>
      </w:r>
      <w:r w:rsidR="00681304" w:rsidRPr="002C1298">
        <w:t xml:space="preserve">ealing with </w:t>
      </w:r>
      <w:r w:rsidR="009F5714" w:rsidRPr="002C1298">
        <w:t xml:space="preserve">the </w:t>
      </w:r>
      <w:r w:rsidR="00BE3C7E" w:rsidRPr="002C1298">
        <w:t>Perpetrator</w:t>
      </w:r>
      <w:r w:rsidRPr="002C1298">
        <w:t xml:space="preserve">  </w:t>
      </w:r>
    </w:p>
    <w:p w14:paraId="3C6488D0" w14:textId="4B027D77" w:rsidR="00052F52" w:rsidRPr="002C1298" w:rsidRDefault="5A9B41EF" w:rsidP="00827E58">
      <w:pPr>
        <w:pStyle w:val="OTC-para"/>
      </w:pPr>
      <w:r>
        <w:t>Act</w:t>
      </w:r>
      <w:r w:rsidR="00052F52">
        <w:t xml:space="preserve"> immediately by enforcing school policies for any incidents of bullying</w:t>
      </w:r>
      <w:r w:rsidR="00CD5951">
        <w:t xml:space="preserve"> and/or harassment</w:t>
      </w:r>
      <w:r w:rsidR="00052F52">
        <w:t>.</w:t>
      </w:r>
    </w:p>
    <w:p w14:paraId="77E1792A" w14:textId="7D0A9248" w:rsidR="00052F52" w:rsidRPr="002C1298" w:rsidRDefault="00052F52" w:rsidP="00827E58">
      <w:pPr>
        <w:pStyle w:val="OTC-para"/>
      </w:pPr>
      <w:r w:rsidRPr="002C1298">
        <w:t>No student is exempt from being disciplined for bullying</w:t>
      </w:r>
      <w:r w:rsidR="00CD5951" w:rsidRPr="002C1298">
        <w:t xml:space="preserve"> and/or harassment</w:t>
      </w:r>
      <w:r w:rsidRPr="002C1298">
        <w:t>.</w:t>
      </w:r>
    </w:p>
    <w:p w14:paraId="018A427E" w14:textId="453328E7" w:rsidR="00171F2D" w:rsidRPr="002C1298" w:rsidRDefault="00171F2D" w:rsidP="00827E58">
      <w:pPr>
        <w:pStyle w:val="OTC-para"/>
      </w:pPr>
      <w:r w:rsidRPr="002C1298">
        <w:t xml:space="preserve">Remind students </w:t>
      </w:r>
      <w:r w:rsidR="002E0371" w:rsidRPr="002C1298">
        <w:t>that</w:t>
      </w:r>
      <w:r w:rsidRPr="002C1298">
        <w:t xml:space="preserve"> bullying and harassment </w:t>
      </w:r>
      <w:r w:rsidR="002E0371" w:rsidRPr="002C1298">
        <w:t>is not</w:t>
      </w:r>
      <w:r w:rsidRPr="002C1298">
        <w:t xml:space="preserve"> tolerated</w:t>
      </w:r>
      <w:r w:rsidR="002E0371" w:rsidRPr="002C1298">
        <w:t xml:space="preserve"> at the College</w:t>
      </w:r>
      <w:r w:rsidR="005B5E2D" w:rsidRPr="002C1298">
        <w:t xml:space="preserve"> and that if there are any sign</w:t>
      </w:r>
      <w:r w:rsidR="61A245A9" w:rsidRPr="002C1298">
        <w:t>s</w:t>
      </w:r>
      <w:r w:rsidR="005B5E2D" w:rsidRPr="002C1298">
        <w:t xml:space="preserve"> that this was not an isolated incident, there will be additional repercussions including a call to</w:t>
      </w:r>
      <w:r w:rsidR="00623AA6" w:rsidRPr="002C1298">
        <w:t xml:space="preserve"> their</w:t>
      </w:r>
      <w:r w:rsidR="005B5E2D" w:rsidRPr="002C1298">
        <w:t xml:space="preserve"> parents</w:t>
      </w:r>
      <w:r w:rsidR="00D43CE7" w:rsidRPr="002C1298">
        <w:t>, carers or guardians</w:t>
      </w:r>
      <w:r w:rsidR="005B5E2D" w:rsidRPr="002C1298">
        <w:t xml:space="preserve"> and </w:t>
      </w:r>
      <w:r w:rsidR="008F6DC1" w:rsidRPr="002C1298">
        <w:t xml:space="preserve">notification to </w:t>
      </w:r>
      <w:r w:rsidR="005B5E2D" w:rsidRPr="002C1298">
        <w:t xml:space="preserve">the </w:t>
      </w:r>
      <w:r w:rsidR="00D43CE7" w:rsidRPr="002C1298">
        <w:t>Executive P</w:t>
      </w:r>
      <w:r w:rsidR="005B5E2D" w:rsidRPr="002C1298">
        <w:t>rincipal</w:t>
      </w:r>
      <w:r w:rsidR="00BF451F" w:rsidRPr="002C1298">
        <w:t xml:space="preserve"> or the Assistant Principal</w:t>
      </w:r>
      <w:r w:rsidR="005B5E2D" w:rsidRPr="002C1298">
        <w:t>.</w:t>
      </w:r>
    </w:p>
    <w:p w14:paraId="1FF225CA" w14:textId="02C5F047" w:rsidR="00052F52" w:rsidRPr="002C1298" w:rsidRDefault="00052F52" w:rsidP="00827E58">
      <w:pPr>
        <w:pStyle w:val="OTC-para"/>
      </w:pPr>
      <w:r w:rsidRPr="002C1298">
        <w:t xml:space="preserve">The disciplinary plan developed for the </w:t>
      </w:r>
      <w:r w:rsidR="00BE3C7E" w:rsidRPr="002C1298">
        <w:t>pe</w:t>
      </w:r>
      <w:r w:rsidR="37D9BE56" w:rsidRPr="002C1298">
        <w:t>r</w:t>
      </w:r>
      <w:r w:rsidR="00BE3C7E" w:rsidRPr="002C1298">
        <w:t>p</w:t>
      </w:r>
      <w:r w:rsidR="5C6D314F" w:rsidRPr="002C1298">
        <w:t>et</w:t>
      </w:r>
      <w:r w:rsidR="00BE3C7E" w:rsidRPr="002C1298">
        <w:t>rator</w:t>
      </w:r>
      <w:r w:rsidRPr="002C1298">
        <w:t xml:space="preserve"> should be logical. </w:t>
      </w:r>
    </w:p>
    <w:p w14:paraId="27A06EA8" w14:textId="1A404B5A" w:rsidR="00052F52" w:rsidRPr="002C1298" w:rsidRDefault="00052F52" w:rsidP="00827E58">
      <w:pPr>
        <w:pStyle w:val="OTC-para"/>
        <w:numPr>
          <w:ilvl w:val="0"/>
          <w:numId w:val="51"/>
        </w:numPr>
      </w:pPr>
      <w:r w:rsidRPr="002C1298">
        <w:t xml:space="preserve">if the bullying took place during outside recess, the </w:t>
      </w:r>
      <w:r w:rsidR="00BE3C7E" w:rsidRPr="002C1298">
        <w:t>preparator</w:t>
      </w:r>
      <w:r w:rsidRPr="002C1298">
        <w:t xml:space="preserve"> </w:t>
      </w:r>
      <w:r w:rsidR="48BAD2B1" w:rsidRPr="002C1298">
        <w:t>may</w:t>
      </w:r>
      <w:r w:rsidRPr="002C1298">
        <w:t xml:space="preserve"> lose the privilege of playing outside</w:t>
      </w:r>
      <w:r w:rsidR="107C83E4" w:rsidRPr="002C1298">
        <w:t xml:space="preserve">, </w:t>
      </w:r>
    </w:p>
    <w:p w14:paraId="50C1E651" w14:textId="5E9987C7" w:rsidR="00052F52" w:rsidRPr="002C1298" w:rsidRDefault="00052F52" w:rsidP="00827E58">
      <w:pPr>
        <w:pStyle w:val="OTC-para"/>
        <w:numPr>
          <w:ilvl w:val="0"/>
          <w:numId w:val="51"/>
        </w:numPr>
      </w:pPr>
      <w:r w:rsidRPr="002C1298">
        <w:t xml:space="preserve">if the bullying took place while the students were eating lunch, the </w:t>
      </w:r>
      <w:r w:rsidR="00BE3C7E" w:rsidRPr="002C1298">
        <w:t>p</w:t>
      </w:r>
      <w:r w:rsidR="00A51686" w:rsidRPr="002C1298">
        <w:t>er</w:t>
      </w:r>
      <w:r w:rsidR="00BE3C7E" w:rsidRPr="002C1298">
        <w:t>p</w:t>
      </w:r>
      <w:r w:rsidR="00A51686" w:rsidRPr="002C1298">
        <w:t>et</w:t>
      </w:r>
      <w:r w:rsidR="00BE3C7E" w:rsidRPr="002C1298">
        <w:t>rator</w:t>
      </w:r>
      <w:r w:rsidRPr="002C1298">
        <w:t xml:space="preserve"> </w:t>
      </w:r>
      <w:r w:rsidR="046B69C9" w:rsidRPr="002C1298">
        <w:t>may have</w:t>
      </w:r>
      <w:r w:rsidRPr="002C1298">
        <w:t xml:space="preserve"> to eat separately from the cohort</w:t>
      </w:r>
      <w:r w:rsidR="722DCD9B" w:rsidRPr="002C1298">
        <w:t>.</w:t>
      </w:r>
    </w:p>
    <w:p w14:paraId="39AD8F9D" w14:textId="289DD606" w:rsidR="00052F52" w:rsidRPr="002C1298" w:rsidRDefault="00052F52" w:rsidP="00827E58">
      <w:pPr>
        <w:pStyle w:val="OTC-para"/>
      </w:pPr>
      <w:r w:rsidRPr="002C1298">
        <w:t xml:space="preserve">Discuss the incident privately with </w:t>
      </w:r>
      <w:r w:rsidR="00981BA2" w:rsidRPr="002C1298">
        <w:t>all parties including the</w:t>
      </w:r>
      <w:r w:rsidR="00BE3C7E" w:rsidRPr="002C1298">
        <w:t xml:space="preserve"> pe</w:t>
      </w:r>
      <w:r w:rsidR="003237D1" w:rsidRPr="002C1298">
        <w:t>r</w:t>
      </w:r>
      <w:r w:rsidR="00BE3C7E" w:rsidRPr="002C1298">
        <w:t>p</w:t>
      </w:r>
      <w:r w:rsidR="00A51686" w:rsidRPr="002C1298">
        <w:t>et</w:t>
      </w:r>
      <w:r w:rsidR="00BE3C7E" w:rsidRPr="002C1298">
        <w:t>rator</w:t>
      </w:r>
      <w:r w:rsidRPr="002C1298">
        <w:t>.</w:t>
      </w:r>
    </w:p>
    <w:p w14:paraId="43B43FB0" w14:textId="431D9D03" w:rsidR="00052F52" w:rsidRPr="002C1298" w:rsidRDefault="00BE3C7E" w:rsidP="00827E58">
      <w:pPr>
        <w:pStyle w:val="OTC-para"/>
      </w:pPr>
      <w:r>
        <w:lastRenderedPageBreak/>
        <w:t>P</w:t>
      </w:r>
      <w:r w:rsidR="00A51686">
        <w:t>er</w:t>
      </w:r>
      <w:r>
        <w:t>p</w:t>
      </w:r>
      <w:r w:rsidR="00A51686">
        <w:t>et</w:t>
      </w:r>
      <w:r>
        <w:t>rators</w:t>
      </w:r>
      <w:r w:rsidR="00052F52">
        <w:t xml:space="preserve"> need to recogni</w:t>
      </w:r>
      <w:r w:rsidR="00A51686">
        <w:t>s</w:t>
      </w:r>
      <w:r w:rsidR="00052F52">
        <w:t xml:space="preserve">e that no matter the reason behind their bullying behaviour, bullying was a choice they </w:t>
      </w:r>
      <w:r w:rsidR="5F08F7A1">
        <w:t xml:space="preserve">made, and </w:t>
      </w:r>
      <w:r w:rsidR="00052F52">
        <w:t xml:space="preserve">they are responsible for their actions. They must own their choices and accept responsibility for their actions. </w:t>
      </w:r>
      <w:r>
        <w:t xml:space="preserve"> </w:t>
      </w:r>
      <w:r w:rsidR="000D01AF">
        <w:t>Avoid giving the p</w:t>
      </w:r>
      <w:r w:rsidR="00A51686">
        <w:t>er</w:t>
      </w:r>
      <w:r w:rsidR="000D01AF">
        <w:t>p</w:t>
      </w:r>
      <w:r w:rsidR="00A51686">
        <w:t>et</w:t>
      </w:r>
      <w:r w:rsidR="000D01AF">
        <w:t xml:space="preserve">rator too much attention or increasing credibility among peers. </w:t>
      </w:r>
    </w:p>
    <w:p w14:paraId="7A8AB1C6" w14:textId="3D1F0C46" w:rsidR="009F1AA0" w:rsidRPr="002C1298" w:rsidRDefault="009F1AA0" w:rsidP="00A02F74">
      <w:pPr>
        <w:pStyle w:val="OTC-Subheading1"/>
      </w:pPr>
      <w:r w:rsidRPr="002C1298">
        <w:t xml:space="preserve">Guidance for </w:t>
      </w:r>
      <w:r w:rsidR="009F5714" w:rsidRPr="002C1298">
        <w:t>S</w:t>
      </w:r>
      <w:r w:rsidRPr="002C1298">
        <w:t xml:space="preserve">taff </w:t>
      </w:r>
    </w:p>
    <w:p w14:paraId="276E2B83" w14:textId="1184D2D9" w:rsidR="003374CC" w:rsidRPr="002C1298" w:rsidRDefault="003374CC" w:rsidP="00C62753">
      <w:pPr>
        <w:pStyle w:val="OTC-para"/>
      </w:pPr>
      <w:r w:rsidRPr="002C1298">
        <w:t xml:space="preserve">College staff must consider a few </w:t>
      </w:r>
      <w:r w:rsidR="000D01AF" w:rsidRPr="002C1298">
        <w:t>techniques</w:t>
      </w:r>
      <w:r w:rsidR="000A1F1B" w:rsidRPr="002C1298">
        <w:t xml:space="preserve"> when dealing with bullying and/or harassment </w:t>
      </w:r>
      <w:r w:rsidR="000D01AF" w:rsidRPr="002C1298">
        <w:t>matters</w:t>
      </w:r>
      <w:r w:rsidR="000A1F1B" w:rsidRPr="002C1298">
        <w:t xml:space="preserve">. </w:t>
      </w:r>
    </w:p>
    <w:p w14:paraId="08B4BB47" w14:textId="51BFD49C" w:rsidR="00052F52" w:rsidRPr="002C1298" w:rsidRDefault="00A51686" w:rsidP="00C62753">
      <w:pPr>
        <w:pStyle w:val="OTC-para"/>
        <w:numPr>
          <w:ilvl w:val="0"/>
          <w:numId w:val="50"/>
        </w:numPr>
      </w:pPr>
      <w:r w:rsidRPr="002C1298">
        <w:t>R</w:t>
      </w:r>
      <w:r w:rsidR="00052F52" w:rsidRPr="002C1298">
        <w:t>emember that every bullying situation is different and as a result, the consequences will be different. The point is to demonstrate that bullying behaviour has consequences and will not be tolerated.</w:t>
      </w:r>
    </w:p>
    <w:p w14:paraId="46A63776" w14:textId="10D74665" w:rsidR="00C26CA5" w:rsidRPr="002C1298" w:rsidRDefault="00C26CA5" w:rsidP="00C62753">
      <w:pPr>
        <w:pStyle w:val="OTC-para"/>
        <w:numPr>
          <w:ilvl w:val="0"/>
          <w:numId w:val="50"/>
        </w:numPr>
      </w:pPr>
      <w:r w:rsidRPr="002C1298">
        <w:t>Ensure that a</w:t>
      </w:r>
      <w:r w:rsidR="3DBC2298" w:rsidRPr="002C1298">
        <w:t>ll</w:t>
      </w:r>
      <w:r w:rsidRPr="002C1298">
        <w:t xml:space="preserve"> parties are heard and provided with appropriate support. </w:t>
      </w:r>
      <w:r w:rsidR="00F97E2A" w:rsidRPr="002C1298">
        <w:t xml:space="preserve">All allegations must </w:t>
      </w:r>
      <w:r w:rsidR="00175534" w:rsidRPr="002C1298">
        <w:t>b</w:t>
      </w:r>
      <w:r w:rsidR="00F97E2A" w:rsidRPr="002C1298">
        <w:t xml:space="preserve">e taken seriously and treated sensitively. </w:t>
      </w:r>
    </w:p>
    <w:p w14:paraId="18813EC7" w14:textId="474C4CD2" w:rsidR="00052F52" w:rsidRPr="002C1298" w:rsidRDefault="00052F52" w:rsidP="00C62753">
      <w:pPr>
        <w:pStyle w:val="OTC-para"/>
        <w:numPr>
          <w:ilvl w:val="0"/>
          <w:numId w:val="50"/>
        </w:numPr>
      </w:pPr>
      <w:r w:rsidRPr="002C1298">
        <w:t xml:space="preserve">It is never a good idea to have the </w:t>
      </w:r>
      <w:r w:rsidR="0706EC0A" w:rsidRPr="002C1298">
        <w:t>perpetrator</w:t>
      </w:r>
      <w:r w:rsidR="00BE3C7E" w:rsidRPr="002C1298">
        <w:t xml:space="preserve"> </w:t>
      </w:r>
      <w:r w:rsidRPr="002C1298">
        <w:t xml:space="preserve">and the </w:t>
      </w:r>
      <w:r w:rsidR="53E3C647" w:rsidRPr="002C1298">
        <w:t>student</w:t>
      </w:r>
      <w:r w:rsidRPr="002C1298">
        <w:t xml:space="preserve"> in a meeting together. Mediation </w:t>
      </w:r>
      <w:r w:rsidR="00175534" w:rsidRPr="002C1298">
        <w:t>may not</w:t>
      </w:r>
      <w:r w:rsidRPr="002C1298">
        <w:t xml:space="preserve"> work between </w:t>
      </w:r>
      <w:r w:rsidR="7654AB75" w:rsidRPr="002C1298">
        <w:t>perpetrators</w:t>
      </w:r>
      <w:r w:rsidRPr="002C1298">
        <w:t xml:space="preserve"> and </w:t>
      </w:r>
      <w:r w:rsidR="59C62A89" w:rsidRPr="002C1298">
        <w:t>the other student</w:t>
      </w:r>
      <w:r w:rsidRPr="002C1298">
        <w:t xml:space="preserve"> because of the power imbalance. Additionally, </w:t>
      </w:r>
      <w:r w:rsidR="4AA002C0" w:rsidRPr="002C1298">
        <w:t>one party</w:t>
      </w:r>
      <w:r w:rsidRPr="002C1298">
        <w:t xml:space="preserve"> </w:t>
      </w:r>
      <w:r w:rsidR="00A51686" w:rsidRPr="002C1298">
        <w:t>may be</w:t>
      </w:r>
      <w:r w:rsidR="00707DD1" w:rsidRPr="002C1298">
        <w:t xml:space="preserve"> so</w:t>
      </w:r>
      <w:r w:rsidRPr="002C1298">
        <w:t xml:space="preserve"> intimidated by being in the same room with the </w:t>
      </w:r>
      <w:r w:rsidR="11C6CE71" w:rsidRPr="002C1298">
        <w:t>perpetrator</w:t>
      </w:r>
      <w:r w:rsidRPr="002C1298">
        <w:t xml:space="preserve"> that it silences them.</w:t>
      </w:r>
    </w:p>
    <w:p w14:paraId="315223AC" w14:textId="174B98F9" w:rsidR="00052F52" w:rsidRPr="002C1298" w:rsidRDefault="00052F52" w:rsidP="00C62753">
      <w:pPr>
        <w:pStyle w:val="OTC-para"/>
        <w:numPr>
          <w:ilvl w:val="0"/>
          <w:numId w:val="50"/>
        </w:numPr>
      </w:pPr>
      <w:r w:rsidRPr="002C1298">
        <w:t xml:space="preserve">Avoid providing </w:t>
      </w:r>
      <w:r w:rsidR="00DC79A0" w:rsidRPr="002C1298">
        <w:t xml:space="preserve">the </w:t>
      </w:r>
      <w:r w:rsidR="02929EC8" w:rsidRPr="002C1298">
        <w:t>perpetrator</w:t>
      </w:r>
      <w:r w:rsidRPr="002C1298">
        <w:t xml:space="preserve"> with situations where they can exert their power over the </w:t>
      </w:r>
      <w:r w:rsidR="51BCA874" w:rsidRPr="002C1298">
        <w:t>other students</w:t>
      </w:r>
      <w:r w:rsidRPr="002C1298">
        <w:t>.</w:t>
      </w:r>
    </w:p>
    <w:p w14:paraId="372F4CFC" w14:textId="6B69A2E3" w:rsidR="00052F52" w:rsidRPr="002C1298" w:rsidRDefault="00052F52" w:rsidP="00C62753">
      <w:pPr>
        <w:pStyle w:val="OTC-para"/>
        <w:numPr>
          <w:ilvl w:val="0"/>
          <w:numId w:val="50"/>
        </w:numPr>
      </w:pPr>
      <w:r w:rsidRPr="002C1298">
        <w:t>While making a call to the parents</w:t>
      </w:r>
      <w:r w:rsidR="00706AE7" w:rsidRPr="002C1298">
        <w:t xml:space="preserve">, </w:t>
      </w:r>
      <w:r w:rsidR="00707DD1" w:rsidRPr="002C1298">
        <w:t xml:space="preserve">carers or </w:t>
      </w:r>
      <w:r w:rsidR="00706AE7" w:rsidRPr="002C1298">
        <w:t>guardian</w:t>
      </w:r>
      <w:r w:rsidR="00707DD1" w:rsidRPr="002C1298">
        <w:t>s</w:t>
      </w:r>
      <w:r w:rsidRPr="002C1298">
        <w:t xml:space="preserve"> is never an easy task, it is one that needs to happen. Explain that their child has been </w:t>
      </w:r>
      <w:r w:rsidR="00FB6379" w:rsidRPr="002C1298">
        <w:t xml:space="preserve">reported as </w:t>
      </w:r>
      <w:r w:rsidRPr="002C1298">
        <w:t>bullying other students and ask them to help you intervene. Ask the</w:t>
      </w:r>
      <w:r w:rsidR="00ED1E7E" w:rsidRPr="002C1298">
        <w:t xml:space="preserve">m </w:t>
      </w:r>
      <w:r w:rsidRPr="002C1298">
        <w:t xml:space="preserve">to tell their child that </w:t>
      </w:r>
      <w:r w:rsidR="00656CA7" w:rsidRPr="002C1298">
        <w:t>the</w:t>
      </w:r>
      <w:r w:rsidR="0072204E" w:rsidRPr="002C1298">
        <w:t xml:space="preserve"> </w:t>
      </w:r>
      <w:r w:rsidRPr="002C1298">
        <w:t xml:space="preserve">behaviour is unacceptable and to implement consequences at home. Stress the importance of respect </w:t>
      </w:r>
      <w:r w:rsidR="00EB5AEB" w:rsidRPr="002C1298">
        <w:t>and safety at school</w:t>
      </w:r>
      <w:r w:rsidRPr="002C1298">
        <w:t>.</w:t>
      </w:r>
    </w:p>
    <w:p w14:paraId="2CA92EAC" w14:textId="0434EC95" w:rsidR="00052F52" w:rsidRPr="002C1298" w:rsidRDefault="00052F52" w:rsidP="00C62753">
      <w:pPr>
        <w:pStyle w:val="OTC-para"/>
        <w:numPr>
          <w:ilvl w:val="0"/>
          <w:numId w:val="50"/>
        </w:numPr>
      </w:pPr>
      <w:r>
        <w:t>While some parents</w:t>
      </w:r>
      <w:r w:rsidR="00F95A70">
        <w:t xml:space="preserve">, </w:t>
      </w:r>
      <w:r w:rsidR="00B61585">
        <w:t>carer</w:t>
      </w:r>
      <w:r w:rsidR="00F95A70">
        <w:t>s or guardians</w:t>
      </w:r>
      <w:r w:rsidR="00B61585">
        <w:t xml:space="preserve"> </w:t>
      </w:r>
      <w:r>
        <w:t xml:space="preserve">will be appalled by their child's behaviour, other parents will deny their child did anything wrong. They may make </w:t>
      </w:r>
      <w:r w:rsidR="41162699">
        <w:t>excuses;</w:t>
      </w:r>
      <w:r>
        <w:t xml:space="preserve"> shift blame or get confrontational. </w:t>
      </w:r>
      <w:r w:rsidR="00FB6379">
        <w:t>Be professional and s</w:t>
      </w:r>
      <w:r>
        <w:t xml:space="preserve">tand your ground. Make sure the </w:t>
      </w:r>
      <w:r w:rsidR="3456297C">
        <w:t>perpetrator</w:t>
      </w:r>
      <w:r>
        <w:t xml:space="preserve"> still experiences consequences for </w:t>
      </w:r>
      <w:r w:rsidR="00B61585">
        <w:t>their</w:t>
      </w:r>
      <w:r>
        <w:t xml:space="preserve"> choice despite any </w:t>
      </w:r>
      <w:r w:rsidR="00B61585">
        <w:t>disagreement</w:t>
      </w:r>
      <w:r>
        <w:t xml:space="preserve"> from the parents</w:t>
      </w:r>
      <w:r w:rsidR="00707DD1">
        <w:t xml:space="preserve">, </w:t>
      </w:r>
      <w:r w:rsidR="00B61585">
        <w:t>carer</w:t>
      </w:r>
      <w:r w:rsidR="00707DD1">
        <w:t>s or guardian</w:t>
      </w:r>
      <w:r w:rsidR="00F95A70">
        <w:t>s</w:t>
      </w:r>
      <w:r>
        <w:t>. If the parents</w:t>
      </w:r>
      <w:r w:rsidR="00ED1E7E">
        <w:t>, carers or guardians</w:t>
      </w:r>
      <w:r>
        <w:t xml:space="preserve"> are not supportive, you </w:t>
      </w:r>
      <w:r w:rsidR="00B61585">
        <w:t>may</w:t>
      </w:r>
      <w:r>
        <w:t xml:space="preserve"> have a harder time getting the </w:t>
      </w:r>
      <w:r w:rsidR="28DF1A84">
        <w:t>perpetrator</w:t>
      </w:r>
      <w:r w:rsidR="00BE3C7E">
        <w:t xml:space="preserve"> </w:t>
      </w:r>
      <w:r>
        <w:t xml:space="preserve">to </w:t>
      </w:r>
      <w:r w:rsidR="3ED87265">
        <w:t>change but</w:t>
      </w:r>
      <w:r>
        <w:t xml:space="preserve"> stay the course and follow your plan of action.</w:t>
      </w:r>
      <w:r w:rsidR="008C0E16">
        <w:t xml:space="preserve"> If challenging, escalate to the </w:t>
      </w:r>
      <w:r w:rsidR="006B06F7">
        <w:t>Executive P</w:t>
      </w:r>
      <w:r w:rsidR="008C0E16">
        <w:t>rincipal</w:t>
      </w:r>
      <w:r w:rsidR="0094143F">
        <w:t xml:space="preserve"> or Assistant Principal</w:t>
      </w:r>
      <w:r w:rsidR="008C0E16">
        <w:t xml:space="preserve">. </w:t>
      </w:r>
    </w:p>
    <w:p w14:paraId="6AA86E29" w14:textId="2647A6F5" w:rsidR="00384327" w:rsidRPr="002C1298" w:rsidRDefault="00052F52" w:rsidP="00C62753">
      <w:pPr>
        <w:pStyle w:val="OTC-para"/>
        <w:numPr>
          <w:ilvl w:val="0"/>
          <w:numId w:val="50"/>
        </w:numPr>
      </w:pPr>
      <w:r w:rsidRPr="002C1298">
        <w:t xml:space="preserve">Sometimes when bullying is caught early, it will not happen again, but do not automatically assume this is the case. Instead, monitor the </w:t>
      </w:r>
      <w:r w:rsidR="2C6B925E" w:rsidRPr="002C1298">
        <w:t>perpetrator</w:t>
      </w:r>
      <w:r w:rsidRPr="002C1298">
        <w:t>’s behavio</w:t>
      </w:r>
      <w:r w:rsidR="008C0E16" w:rsidRPr="002C1298">
        <w:t>u</w:t>
      </w:r>
      <w:r w:rsidRPr="002C1298">
        <w:t xml:space="preserve">r and continue to discipline </w:t>
      </w:r>
      <w:r w:rsidR="008C0E16" w:rsidRPr="002C1298">
        <w:t>(</w:t>
      </w:r>
      <w:r w:rsidRPr="002C1298">
        <w:t>if necessary</w:t>
      </w:r>
      <w:r w:rsidR="008C0E16" w:rsidRPr="002C1298">
        <w:t>)</w:t>
      </w:r>
      <w:r w:rsidRPr="002C1298">
        <w:t xml:space="preserve">. It is also a good idea to check in with the </w:t>
      </w:r>
      <w:r w:rsidR="00ED1574" w:rsidRPr="002C1298">
        <w:t>other student</w:t>
      </w:r>
      <w:r w:rsidRPr="002C1298">
        <w:t xml:space="preserve"> as well. Make sure </w:t>
      </w:r>
      <w:r w:rsidR="00ED1574" w:rsidRPr="002C1298">
        <w:t>they are</w:t>
      </w:r>
      <w:r w:rsidRPr="002C1298">
        <w:t xml:space="preserve"> adjusting well. Additionally, if the </w:t>
      </w:r>
      <w:r w:rsidR="6FC7ADEE" w:rsidRPr="002C1298">
        <w:t>perpetrator</w:t>
      </w:r>
      <w:r w:rsidRPr="002C1298">
        <w:t xml:space="preserve"> still has a bad attitude or is not taking responsibility, continue to require work </w:t>
      </w:r>
      <w:r w:rsidR="00F37531" w:rsidRPr="002C1298">
        <w:t xml:space="preserve">and escalate complex or repetitive behaviour to the </w:t>
      </w:r>
      <w:r w:rsidR="006B06F7" w:rsidRPr="002C1298">
        <w:t>Executive P</w:t>
      </w:r>
      <w:r w:rsidR="00F37531" w:rsidRPr="002C1298">
        <w:t>rincipal</w:t>
      </w:r>
      <w:r w:rsidR="00D0054B" w:rsidRPr="002C1298">
        <w:t xml:space="preserve"> or the Assistant Principal</w:t>
      </w:r>
      <w:r w:rsidR="00F37531" w:rsidRPr="002C1298">
        <w:t xml:space="preserve">. </w:t>
      </w:r>
      <w:r w:rsidR="000E2D95" w:rsidRPr="002C1298">
        <w:t xml:space="preserve">The </w:t>
      </w:r>
      <w:r w:rsidR="006B06F7" w:rsidRPr="002C1298">
        <w:t>Executive P</w:t>
      </w:r>
      <w:r w:rsidR="000E2D95" w:rsidRPr="002C1298">
        <w:t xml:space="preserve">rincipal </w:t>
      </w:r>
      <w:r w:rsidR="00D0054B" w:rsidRPr="002C1298">
        <w:t xml:space="preserve">or the Assistant Principal </w:t>
      </w:r>
      <w:r w:rsidR="000E2D95" w:rsidRPr="002C1298">
        <w:t xml:space="preserve">may commence formal disciplinary action in line with the </w:t>
      </w:r>
      <w:r w:rsidR="006B06F7" w:rsidRPr="002C1298">
        <w:t xml:space="preserve">Student </w:t>
      </w:r>
      <w:r w:rsidR="00D45875" w:rsidRPr="002C1298">
        <w:t xml:space="preserve">Behaviour </w:t>
      </w:r>
      <w:r w:rsidR="006B06F7" w:rsidRPr="002C1298">
        <w:t xml:space="preserve">Management </w:t>
      </w:r>
      <w:r w:rsidR="00D45875" w:rsidRPr="002C1298">
        <w:t>Policy</w:t>
      </w:r>
      <w:r w:rsidR="000E2D95" w:rsidRPr="002C1298">
        <w:t xml:space="preserve">. </w:t>
      </w:r>
      <w:r w:rsidR="00BE3C7E" w:rsidRPr="002C1298">
        <w:t xml:space="preserve"> </w:t>
      </w:r>
    </w:p>
    <w:p w14:paraId="18C05FF8" w14:textId="42664F7C" w:rsidR="006576F3" w:rsidRPr="002C1298" w:rsidRDefault="006576F3" w:rsidP="00A02F74">
      <w:pPr>
        <w:pStyle w:val="OTC-Subheading1"/>
      </w:pPr>
      <w:r w:rsidRPr="002C1298">
        <w:t>Appropriate</w:t>
      </w:r>
      <w:r w:rsidR="009F5714" w:rsidRPr="002C1298">
        <w:t xml:space="preserve"> A</w:t>
      </w:r>
      <w:r w:rsidR="0025307A" w:rsidRPr="002C1298">
        <w:t>ction</w:t>
      </w:r>
      <w:r w:rsidR="009F5714" w:rsidRPr="002C1298">
        <w:t>/S</w:t>
      </w:r>
      <w:r w:rsidRPr="002C1298">
        <w:t>teps</w:t>
      </w:r>
    </w:p>
    <w:p w14:paraId="251D3EED" w14:textId="259A1031" w:rsidR="00780017" w:rsidRPr="002C1298" w:rsidRDefault="00780017" w:rsidP="00C62753">
      <w:pPr>
        <w:pStyle w:val="OTC-para"/>
      </w:pPr>
      <w:r w:rsidRPr="002C1298">
        <w:rPr>
          <w:b/>
          <w:bCs/>
        </w:rPr>
        <w:t>Level 1:</w:t>
      </w:r>
      <w:r w:rsidRPr="002C1298">
        <w:t xml:space="preserve"> In the first instance, teachers or staff may elect to use one or more of the following: </w:t>
      </w:r>
    </w:p>
    <w:p w14:paraId="6E03D1F4" w14:textId="6CEF3C7F" w:rsidR="00780017" w:rsidRPr="002C1298" w:rsidRDefault="00780017" w:rsidP="00827E58">
      <w:pPr>
        <w:pStyle w:val="OTC-para"/>
        <w:numPr>
          <w:ilvl w:val="0"/>
          <w:numId w:val="52"/>
        </w:numPr>
        <w:ind w:left="1434" w:hanging="357"/>
        <w:contextualSpacing/>
      </w:pPr>
      <w:r w:rsidRPr="002C1298">
        <w:lastRenderedPageBreak/>
        <w:t xml:space="preserve">stopping the behaviour /re-statement of </w:t>
      </w:r>
      <w:r w:rsidR="004B46AA" w:rsidRPr="002C1298">
        <w:t>policies</w:t>
      </w:r>
      <w:r w:rsidRPr="002C1298">
        <w:t xml:space="preserve"> and consequences</w:t>
      </w:r>
      <w:r w:rsidR="00014B66" w:rsidRPr="002C1298">
        <w:t xml:space="preserve"> that the College does not tolerate bullying and/or harassment</w:t>
      </w:r>
      <w:r w:rsidR="00534665" w:rsidRPr="002C1298">
        <w:t>,</w:t>
      </w:r>
      <w:r w:rsidRPr="002C1298">
        <w:t xml:space="preserve"> </w:t>
      </w:r>
    </w:p>
    <w:p w14:paraId="239A5EE6" w14:textId="35FDB49D" w:rsidR="00780017" w:rsidRPr="002C1298" w:rsidRDefault="00780017" w:rsidP="00827E58">
      <w:pPr>
        <w:pStyle w:val="OTC-para"/>
        <w:numPr>
          <w:ilvl w:val="0"/>
          <w:numId w:val="52"/>
        </w:numPr>
        <w:ind w:left="1434" w:hanging="357"/>
        <w:contextualSpacing/>
      </w:pPr>
      <w:r w:rsidRPr="002C1298">
        <w:t>restorative conversation</w:t>
      </w:r>
      <w:r w:rsidR="00534665" w:rsidRPr="002C1298">
        <w:t>,</w:t>
      </w:r>
      <w:r w:rsidRPr="002C1298">
        <w:t xml:space="preserve"> </w:t>
      </w:r>
    </w:p>
    <w:p w14:paraId="74376EB3" w14:textId="35049C4D" w:rsidR="00780017" w:rsidRPr="002C1298" w:rsidRDefault="00780017" w:rsidP="003E066F">
      <w:pPr>
        <w:pStyle w:val="OTC-para"/>
        <w:numPr>
          <w:ilvl w:val="0"/>
          <w:numId w:val="52"/>
        </w:numPr>
        <w:ind w:left="1434" w:hanging="357"/>
        <w:contextualSpacing/>
      </w:pPr>
      <w:r w:rsidRPr="002C1298">
        <w:t>meeting with parents</w:t>
      </w:r>
      <w:r w:rsidR="00024AA9" w:rsidRPr="002C1298">
        <w:t>, carers or guardians</w:t>
      </w:r>
      <w:r w:rsidR="00534665" w:rsidRPr="002C1298">
        <w:t>,</w:t>
      </w:r>
      <w:r w:rsidRPr="002C1298">
        <w:t xml:space="preserve"> </w:t>
      </w:r>
    </w:p>
    <w:p w14:paraId="1DF9E103" w14:textId="59B67869" w:rsidR="00780017" w:rsidRPr="002C1298" w:rsidRDefault="00780017" w:rsidP="003E066F">
      <w:pPr>
        <w:pStyle w:val="OTC-para"/>
        <w:numPr>
          <w:ilvl w:val="0"/>
          <w:numId w:val="52"/>
        </w:numPr>
        <w:ind w:left="1434" w:hanging="357"/>
        <w:contextualSpacing/>
      </w:pPr>
      <w:r w:rsidRPr="002C1298">
        <w:t xml:space="preserve">private </w:t>
      </w:r>
      <w:r w:rsidR="00014B66" w:rsidRPr="002C1298">
        <w:t xml:space="preserve">and/or </w:t>
      </w:r>
      <w:r w:rsidRPr="002C1298">
        <w:t>shared control discussion</w:t>
      </w:r>
      <w:r w:rsidR="00534665" w:rsidRPr="002C1298">
        <w:t>,</w:t>
      </w:r>
      <w:r w:rsidRPr="002C1298">
        <w:t xml:space="preserve"> </w:t>
      </w:r>
    </w:p>
    <w:p w14:paraId="0530560F" w14:textId="256F05E3" w:rsidR="006569A1" w:rsidRPr="002C1298" w:rsidRDefault="00780017" w:rsidP="003E066F">
      <w:pPr>
        <w:pStyle w:val="OTC-para"/>
        <w:numPr>
          <w:ilvl w:val="0"/>
          <w:numId w:val="52"/>
        </w:numPr>
        <w:ind w:left="1434" w:hanging="357"/>
      </w:pPr>
      <w:r w:rsidRPr="002C1298">
        <w:t xml:space="preserve">removal from the </w:t>
      </w:r>
      <w:r w:rsidR="001619D7" w:rsidRPr="002C1298">
        <w:t>situation</w:t>
      </w:r>
      <w:r w:rsidR="00534665" w:rsidRPr="002C1298">
        <w:t>.</w:t>
      </w:r>
      <w:r w:rsidRPr="002C1298">
        <w:t xml:space="preserve"> </w:t>
      </w:r>
    </w:p>
    <w:p w14:paraId="3175F1AE" w14:textId="61D6BB5B" w:rsidR="006A7625" w:rsidRPr="002C1298" w:rsidRDefault="00780017" w:rsidP="00534665">
      <w:pPr>
        <w:pStyle w:val="OTC-para"/>
      </w:pPr>
      <w:r w:rsidRPr="002C1298">
        <w:t xml:space="preserve">If the student does not take control over </w:t>
      </w:r>
      <w:r w:rsidR="006569A1" w:rsidRPr="002C1298">
        <w:t>their</w:t>
      </w:r>
      <w:r w:rsidRPr="002C1298">
        <w:t xml:space="preserve"> behaviour </w:t>
      </w:r>
      <w:r w:rsidR="006569A1" w:rsidRPr="002C1298">
        <w:t xml:space="preserve">or show remorse, </w:t>
      </w:r>
      <w:r w:rsidR="00534665" w:rsidRPr="002C1298">
        <w:t>the E</w:t>
      </w:r>
      <w:r w:rsidR="001619D7" w:rsidRPr="002C1298">
        <w:t xml:space="preserve">xecutive </w:t>
      </w:r>
      <w:r w:rsidR="00534665" w:rsidRPr="002C1298">
        <w:t>P</w:t>
      </w:r>
      <w:r w:rsidRPr="002C1298">
        <w:t>rincipal</w:t>
      </w:r>
      <w:r w:rsidR="00D0054B" w:rsidRPr="002C1298">
        <w:t xml:space="preserve"> or the Assistant Principal</w:t>
      </w:r>
      <w:r w:rsidRPr="002C1298">
        <w:t xml:space="preserve"> should be notified</w:t>
      </w:r>
      <w:r w:rsidR="006569A1" w:rsidRPr="002C1298">
        <w:t xml:space="preserve"> and </w:t>
      </w:r>
      <w:r w:rsidR="006A7625" w:rsidRPr="002C1298">
        <w:t>actions taken documented.</w:t>
      </w:r>
    </w:p>
    <w:p w14:paraId="1FBBAF3D" w14:textId="0CA46237" w:rsidR="00A74F82" w:rsidRPr="002C1298" w:rsidRDefault="006569A1" w:rsidP="00C62753">
      <w:pPr>
        <w:pStyle w:val="OTC-para"/>
      </w:pPr>
      <w:r w:rsidRPr="002C1298">
        <w:rPr>
          <w:b/>
          <w:bCs/>
        </w:rPr>
        <w:t>Level</w:t>
      </w:r>
      <w:r w:rsidR="00A74F82" w:rsidRPr="002C1298">
        <w:rPr>
          <w:b/>
          <w:bCs/>
        </w:rPr>
        <w:t xml:space="preserve"> 2: </w:t>
      </w:r>
      <w:r w:rsidR="00A74F82" w:rsidRPr="002C1298">
        <w:t xml:space="preserve">If the bullying or harassment continues, or in instances of severe bullying or harassment, a </w:t>
      </w:r>
      <w:r w:rsidR="006A7625" w:rsidRPr="002C1298">
        <w:t xml:space="preserve">formal </w:t>
      </w:r>
      <w:r w:rsidR="00A74F82" w:rsidRPr="002C1298">
        <w:t xml:space="preserve">referral </w:t>
      </w:r>
      <w:r w:rsidR="00246C41" w:rsidRPr="002C1298">
        <w:t xml:space="preserve">(refer to Appendix 1 – Incident Report Referral) </w:t>
      </w:r>
      <w:r w:rsidR="00A74F82" w:rsidRPr="002C1298">
        <w:t xml:space="preserve">should be made to the </w:t>
      </w:r>
      <w:r w:rsidR="00534665" w:rsidRPr="002C1298">
        <w:t>E</w:t>
      </w:r>
      <w:r w:rsidR="001619D7" w:rsidRPr="002C1298">
        <w:t xml:space="preserve">xecutive </w:t>
      </w:r>
      <w:r w:rsidR="00534665" w:rsidRPr="002C1298">
        <w:t>P</w:t>
      </w:r>
      <w:r w:rsidR="00BE3C7E" w:rsidRPr="002C1298">
        <w:t>rincipal</w:t>
      </w:r>
      <w:r w:rsidR="00A74F82" w:rsidRPr="002C1298">
        <w:t xml:space="preserve"> </w:t>
      </w:r>
      <w:r w:rsidR="00D0054B" w:rsidRPr="002C1298">
        <w:t xml:space="preserve">or the Assistant Principal </w:t>
      </w:r>
      <w:r w:rsidR="00A74F82" w:rsidRPr="002C1298">
        <w:t xml:space="preserve">who may: </w:t>
      </w:r>
    </w:p>
    <w:p w14:paraId="7E3E7379" w14:textId="73559EF1" w:rsidR="00A74F82" w:rsidRPr="002C1298" w:rsidRDefault="00A74F82" w:rsidP="00A74F82">
      <w:pPr>
        <w:pStyle w:val="Default"/>
        <w:numPr>
          <w:ilvl w:val="1"/>
          <w:numId w:val="37"/>
        </w:numPr>
        <w:spacing w:after="27" w:line="240" w:lineRule="auto"/>
        <w:jc w:val="both"/>
        <w:rPr>
          <w:rFonts w:ascii="Univers Light" w:hAnsi="Univers Light"/>
          <w:color w:val="auto"/>
        </w:rPr>
      </w:pPr>
      <w:r w:rsidRPr="002C1298">
        <w:rPr>
          <w:rFonts w:ascii="Univers Light" w:hAnsi="Univers Light"/>
          <w:color w:val="auto"/>
        </w:rPr>
        <w:t>provide</w:t>
      </w:r>
      <w:r w:rsidR="002B1E2F" w:rsidRPr="002C1298">
        <w:rPr>
          <w:rFonts w:ascii="Univers Light" w:hAnsi="Univers Light"/>
          <w:color w:val="auto"/>
        </w:rPr>
        <w:t xml:space="preserve"> or refer for</w:t>
      </w:r>
      <w:r w:rsidRPr="002C1298">
        <w:rPr>
          <w:rFonts w:ascii="Univers Light" w:hAnsi="Univers Light"/>
          <w:color w:val="auto"/>
        </w:rPr>
        <w:t xml:space="preserve"> counselling support to the </w:t>
      </w:r>
      <w:r w:rsidR="00C70068" w:rsidRPr="002C1298">
        <w:rPr>
          <w:rFonts w:ascii="Univers Light" w:hAnsi="Univers Light"/>
          <w:color w:val="auto"/>
        </w:rPr>
        <w:t>students</w:t>
      </w:r>
      <w:r w:rsidR="77BD8253" w:rsidRPr="002C1298">
        <w:rPr>
          <w:rFonts w:ascii="Univers Light" w:hAnsi="Univers Light"/>
          <w:color w:val="auto"/>
        </w:rPr>
        <w:t>,</w:t>
      </w:r>
      <w:r w:rsidR="00C70068" w:rsidRPr="002C1298">
        <w:rPr>
          <w:rFonts w:ascii="Univers Light" w:hAnsi="Univers Light"/>
          <w:color w:val="auto"/>
        </w:rPr>
        <w:t xml:space="preserve"> </w:t>
      </w:r>
      <w:r w:rsidRPr="002C1298">
        <w:rPr>
          <w:rFonts w:ascii="Univers Light" w:hAnsi="Univers Light"/>
          <w:color w:val="auto"/>
        </w:rPr>
        <w:t xml:space="preserve"> </w:t>
      </w:r>
    </w:p>
    <w:p w14:paraId="3CE0F1A0" w14:textId="720ED8F9" w:rsidR="00A74F82" w:rsidRPr="002C1298" w:rsidRDefault="00A74F82" w:rsidP="00A74F82">
      <w:pPr>
        <w:pStyle w:val="Default"/>
        <w:numPr>
          <w:ilvl w:val="1"/>
          <w:numId w:val="37"/>
        </w:numPr>
        <w:spacing w:after="27" w:line="240" w:lineRule="auto"/>
        <w:jc w:val="both"/>
        <w:rPr>
          <w:rFonts w:ascii="Univers Light" w:hAnsi="Univers Light"/>
          <w:color w:val="auto"/>
        </w:rPr>
      </w:pPr>
      <w:r w:rsidRPr="002C1298">
        <w:rPr>
          <w:rFonts w:ascii="Univers Light" w:hAnsi="Univers Light"/>
          <w:color w:val="auto"/>
        </w:rPr>
        <w:t xml:space="preserve">meet with the perpetrator to </w:t>
      </w:r>
      <w:r w:rsidR="00275BED" w:rsidRPr="002C1298">
        <w:rPr>
          <w:rFonts w:ascii="Univers Light" w:hAnsi="Univers Light"/>
          <w:color w:val="auto"/>
        </w:rPr>
        <w:t xml:space="preserve">discuss and/or </w:t>
      </w:r>
      <w:r w:rsidRPr="002C1298">
        <w:rPr>
          <w:rFonts w:ascii="Univers Light" w:hAnsi="Univers Light"/>
          <w:color w:val="auto"/>
        </w:rPr>
        <w:t xml:space="preserve">develop a </w:t>
      </w:r>
      <w:r w:rsidR="00822B3F" w:rsidRPr="002C1298">
        <w:rPr>
          <w:rFonts w:ascii="Univers Light" w:hAnsi="Univers Light"/>
          <w:color w:val="auto"/>
        </w:rPr>
        <w:t>p</w:t>
      </w:r>
      <w:r w:rsidRPr="002C1298">
        <w:rPr>
          <w:rFonts w:ascii="Univers Light" w:hAnsi="Univers Light"/>
          <w:color w:val="auto"/>
        </w:rPr>
        <w:t>lan</w:t>
      </w:r>
      <w:r w:rsidR="00BE3C7E" w:rsidRPr="002C1298">
        <w:rPr>
          <w:rFonts w:ascii="Univers Light" w:hAnsi="Univers Light"/>
          <w:color w:val="auto"/>
        </w:rPr>
        <w:t xml:space="preserve"> </w:t>
      </w:r>
      <w:r w:rsidRPr="002C1298">
        <w:rPr>
          <w:rFonts w:ascii="Univers Light" w:hAnsi="Univers Light"/>
          <w:color w:val="auto"/>
        </w:rPr>
        <w:t>and</w:t>
      </w:r>
      <w:r w:rsidR="00BE3C7E" w:rsidRPr="002C1298">
        <w:rPr>
          <w:rFonts w:ascii="Univers Light" w:hAnsi="Univers Light"/>
          <w:color w:val="auto"/>
        </w:rPr>
        <w:t>/or</w:t>
      </w:r>
      <w:r w:rsidRPr="002C1298">
        <w:rPr>
          <w:rFonts w:ascii="Univers Light" w:hAnsi="Univers Light"/>
          <w:color w:val="auto"/>
        </w:rPr>
        <w:t xml:space="preserve"> meet with parents</w:t>
      </w:r>
      <w:r w:rsidR="00534665" w:rsidRPr="002C1298">
        <w:rPr>
          <w:rFonts w:ascii="Univers Light" w:hAnsi="Univers Light"/>
          <w:color w:val="auto"/>
        </w:rPr>
        <w:t>,</w:t>
      </w:r>
      <w:r w:rsidR="00534665" w:rsidRPr="002C1298">
        <w:rPr>
          <w:rFonts w:ascii="Univers Light" w:eastAsiaTheme="minorHAnsi" w:hAnsi="Univers Light" w:cstheme="minorBidi"/>
          <w:color w:val="auto"/>
          <w:kern w:val="2"/>
          <w:lang w:eastAsia="en-US"/>
          <w14:ligatures w14:val="standardContextual"/>
        </w:rPr>
        <w:t xml:space="preserve"> carers or guardians</w:t>
      </w:r>
      <w:r w:rsidRPr="002C1298">
        <w:rPr>
          <w:rFonts w:ascii="Univers Light" w:hAnsi="Univers Light"/>
          <w:color w:val="auto"/>
        </w:rPr>
        <w:t xml:space="preserve"> of the student to discuss strategies </w:t>
      </w:r>
      <w:r w:rsidR="00C70068" w:rsidRPr="002C1298">
        <w:rPr>
          <w:rFonts w:ascii="Univers Light" w:hAnsi="Univers Light"/>
          <w:color w:val="auto"/>
        </w:rPr>
        <w:t>to prevent such issues from happening again</w:t>
      </w:r>
      <w:r w:rsidR="1228A5A7" w:rsidRPr="002C1298">
        <w:rPr>
          <w:rFonts w:ascii="Univers Light" w:hAnsi="Univers Light"/>
          <w:color w:val="auto"/>
        </w:rPr>
        <w:t>,</w:t>
      </w:r>
    </w:p>
    <w:p w14:paraId="1CA26CF4" w14:textId="2AE6BA08" w:rsidR="00A74F82" w:rsidRPr="002C1298" w:rsidRDefault="00A74F82" w:rsidP="00A74F82">
      <w:pPr>
        <w:pStyle w:val="Default"/>
        <w:numPr>
          <w:ilvl w:val="1"/>
          <w:numId w:val="37"/>
        </w:numPr>
        <w:spacing w:after="27" w:line="240" w:lineRule="auto"/>
        <w:jc w:val="both"/>
        <w:rPr>
          <w:rFonts w:ascii="Univers Light" w:hAnsi="Univers Light"/>
          <w:color w:val="auto"/>
        </w:rPr>
      </w:pPr>
      <w:r w:rsidRPr="002C1298">
        <w:rPr>
          <w:rFonts w:ascii="Univers Light" w:hAnsi="Univers Light"/>
          <w:color w:val="auto"/>
        </w:rPr>
        <w:t>provide discussion/mentoring of different social and emotional learning competencies including structured learning activities</w:t>
      </w:r>
      <w:r w:rsidR="652696C1" w:rsidRPr="002C1298">
        <w:rPr>
          <w:rFonts w:ascii="Univers Light" w:hAnsi="Univers Light"/>
          <w:color w:val="auto"/>
        </w:rPr>
        <w:t>,</w:t>
      </w:r>
      <w:r w:rsidRPr="002C1298">
        <w:rPr>
          <w:rFonts w:ascii="Univers Light" w:hAnsi="Univers Light"/>
          <w:color w:val="auto"/>
        </w:rPr>
        <w:t xml:space="preserve"> </w:t>
      </w:r>
    </w:p>
    <w:p w14:paraId="61C9E172" w14:textId="2FD27BAD" w:rsidR="006569A1" w:rsidRPr="002C1298" w:rsidRDefault="00A74F82" w:rsidP="22D9FA3F">
      <w:pPr>
        <w:pStyle w:val="Default"/>
        <w:numPr>
          <w:ilvl w:val="1"/>
          <w:numId w:val="37"/>
        </w:numPr>
        <w:spacing w:after="0" w:line="240" w:lineRule="auto"/>
        <w:jc w:val="both"/>
        <w:rPr>
          <w:rFonts w:ascii="Univers Light" w:hAnsi="Univers Light"/>
          <w:color w:val="auto"/>
        </w:rPr>
      </w:pPr>
      <w:r w:rsidRPr="002C1298">
        <w:rPr>
          <w:rFonts w:ascii="Univers Light" w:hAnsi="Univers Light"/>
          <w:color w:val="auto"/>
        </w:rPr>
        <w:t>conduct a restorative conference separately with the</w:t>
      </w:r>
      <w:r w:rsidR="00C92445" w:rsidRPr="002C1298">
        <w:rPr>
          <w:rFonts w:ascii="Univers Light" w:hAnsi="Univers Light"/>
          <w:color w:val="auto"/>
        </w:rPr>
        <w:t xml:space="preserve"> impacted students</w:t>
      </w:r>
      <w:r w:rsidR="7E31F923" w:rsidRPr="002C1298">
        <w:rPr>
          <w:rFonts w:ascii="Univers Light" w:hAnsi="Univers Light"/>
          <w:color w:val="auto"/>
        </w:rPr>
        <w:t>.</w:t>
      </w:r>
      <w:r w:rsidRPr="002C1298">
        <w:rPr>
          <w:rFonts w:ascii="Univers Light" w:hAnsi="Univers Light"/>
          <w:color w:val="auto"/>
        </w:rPr>
        <w:t xml:space="preserve"> </w:t>
      </w:r>
    </w:p>
    <w:p w14:paraId="3C7C3DDE" w14:textId="6D622A07" w:rsidR="00AE2A1F" w:rsidRPr="002C1298" w:rsidRDefault="001278A6" w:rsidP="00C62753">
      <w:pPr>
        <w:pStyle w:val="OTC-para"/>
      </w:pPr>
      <w:r w:rsidRPr="002C1298">
        <w:rPr>
          <w:b/>
          <w:bCs/>
        </w:rPr>
        <w:t>Level 3:</w:t>
      </w:r>
      <w:r w:rsidRPr="002C1298">
        <w:t xml:space="preserve"> </w:t>
      </w:r>
      <w:r w:rsidR="0087551F" w:rsidRPr="002C1298">
        <w:t>F</w:t>
      </w:r>
      <w:r w:rsidRPr="002C1298">
        <w:t xml:space="preserve">or students whose bullying or harassing behaviour is severe </w:t>
      </w:r>
      <w:r w:rsidR="00A24D51" w:rsidRPr="002C1298">
        <w:t xml:space="preserve">or </w:t>
      </w:r>
      <w:r w:rsidRPr="002C1298">
        <w:t xml:space="preserve">resistant to change, an Individual Behaviour </w:t>
      </w:r>
      <w:r w:rsidR="00275BED" w:rsidRPr="002C1298">
        <w:t>P</w:t>
      </w:r>
      <w:r w:rsidRPr="002C1298">
        <w:t>lan</w:t>
      </w:r>
      <w:r w:rsidR="00275BED" w:rsidRPr="002C1298">
        <w:t xml:space="preserve"> (refer to Appendix </w:t>
      </w:r>
      <w:r w:rsidR="006A1EEA" w:rsidRPr="002C1298">
        <w:t>2</w:t>
      </w:r>
      <w:r w:rsidR="0016791B" w:rsidRPr="002C1298">
        <w:t xml:space="preserve"> –</w:t>
      </w:r>
      <w:r w:rsidR="558D67B3" w:rsidRPr="002C1298">
        <w:t xml:space="preserve"> </w:t>
      </w:r>
      <w:r w:rsidR="00875B86" w:rsidRPr="002C1298">
        <w:t>Individual Behaviour Plan</w:t>
      </w:r>
      <w:r w:rsidR="0016791B" w:rsidRPr="002C1298">
        <w:t>)</w:t>
      </w:r>
      <w:r w:rsidRPr="002C1298">
        <w:t xml:space="preserve"> should be developed by the students</w:t>
      </w:r>
      <w:r w:rsidR="00C92445" w:rsidRPr="002C1298">
        <w:t>’</w:t>
      </w:r>
      <w:r w:rsidRPr="002C1298">
        <w:t xml:space="preserve"> teacher in consultation with </w:t>
      </w:r>
      <w:r w:rsidR="00246C41" w:rsidRPr="002C1298">
        <w:t xml:space="preserve">the </w:t>
      </w:r>
      <w:r w:rsidRPr="002C1298">
        <w:t>student</w:t>
      </w:r>
      <w:r w:rsidR="00246C41" w:rsidRPr="002C1298">
        <w:t xml:space="preserve"> and </w:t>
      </w:r>
      <w:r w:rsidRPr="002C1298">
        <w:t>parents</w:t>
      </w:r>
      <w:r w:rsidR="00651269" w:rsidRPr="002C1298">
        <w:t xml:space="preserve">, </w:t>
      </w:r>
      <w:r w:rsidR="00246C41" w:rsidRPr="002C1298">
        <w:t xml:space="preserve">carers or </w:t>
      </w:r>
      <w:r w:rsidR="00651269" w:rsidRPr="002C1298">
        <w:t>guardians</w:t>
      </w:r>
      <w:r w:rsidR="00C92445" w:rsidRPr="002C1298">
        <w:t xml:space="preserve"> and the </w:t>
      </w:r>
      <w:r w:rsidR="0072204E" w:rsidRPr="002C1298">
        <w:t>E</w:t>
      </w:r>
      <w:r w:rsidR="00651269" w:rsidRPr="002C1298">
        <w:t xml:space="preserve">xecutive </w:t>
      </w:r>
      <w:r w:rsidR="0072204E" w:rsidRPr="002C1298">
        <w:t>P</w:t>
      </w:r>
      <w:r w:rsidR="00C92445" w:rsidRPr="002C1298">
        <w:t>rincipal</w:t>
      </w:r>
      <w:r w:rsidR="00EE4FC4" w:rsidRPr="002C1298">
        <w:t xml:space="preserve"> or the Assistant Principal</w:t>
      </w:r>
      <w:r w:rsidRPr="002C1298">
        <w:t>. Individual Behaviour Plan</w:t>
      </w:r>
      <w:r w:rsidR="00246C41" w:rsidRPr="002C1298">
        <w:t>s</w:t>
      </w:r>
      <w:r w:rsidRPr="002C1298">
        <w:t xml:space="preserve"> and associated interventions help connect the student to positive people, programs and actions in the community, </w:t>
      </w:r>
      <w:r w:rsidR="002A488B" w:rsidRPr="002C1298">
        <w:t>college</w:t>
      </w:r>
      <w:r w:rsidRPr="002C1298">
        <w:t xml:space="preserve"> and home as well as develop the student’s inner social and emotional strengths. </w:t>
      </w:r>
    </w:p>
    <w:p w14:paraId="1DC70AA4" w14:textId="70A26A27" w:rsidR="001278A6" w:rsidRPr="002C1298" w:rsidRDefault="001278A6" w:rsidP="00C62753">
      <w:pPr>
        <w:pStyle w:val="OTC-para"/>
        <w:rPr>
          <w:b/>
          <w:bCs/>
          <w:lang w:val="en-US"/>
        </w:rPr>
      </w:pPr>
      <w:r w:rsidRPr="002C1298">
        <w:rPr>
          <w:b/>
          <w:bCs/>
          <w:lang w:val="en-US"/>
        </w:rPr>
        <w:t>Level 4</w:t>
      </w:r>
      <w:r w:rsidR="00A24D51" w:rsidRPr="002C1298">
        <w:rPr>
          <w:b/>
          <w:bCs/>
          <w:lang w:val="en-US"/>
        </w:rPr>
        <w:t xml:space="preserve">: </w:t>
      </w:r>
      <w:r w:rsidR="00246C41" w:rsidRPr="002C1298">
        <w:rPr>
          <w:lang w:val="en-US"/>
        </w:rPr>
        <w:t>S</w:t>
      </w:r>
      <w:r w:rsidRPr="002C1298">
        <w:rPr>
          <w:lang w:val="en-US"/>
        </w:rPr>
        <w:t xml:space="preserve">tudents whose severe bullying or harassing </w:t>
      </w:r>
      <w:proofErr w:type="spellStart"/>
      <w:r w:rsidRPr="002C1298">
        <w:rPr>
          <w:lang w:val="en-US"/>
        </w:rPr>
        <w:t>behaviour</w:t>
      </w:r>
      <w:proofErr w:type="spellEnd"/>
      <w:r w:rsidRPr="002C1298">
        <w:rPr>
          <w:lang w:val="en-US"/>
        </w:rPr>
        <w:t xml:space="preserve"> resists </w:t>
      </w:r>
      <w:r w:rsidR="002A488B" w:rsidRPr="002C1298">
        <w:rPr>
          <w:lang w:val="en-US"/>
        </w:rPr>
        <w:t>college</w:t>
      </w:r>
      <w:r w:rsidRPr="002C1298">
        <w:rPr>
          <w:lang w:val="en-US"/>
        </w:rPr>
        <w:t xml:space="preserve"> efforts and represents a significant threat to the safety and wellbeing </w:t>
      </w:r>
      <w:r w:rsidR="00246C41" w:rsidRPr="002C1298">
        <w:rPr>
          <w:lang w:val="en-US"/>
        </w:rPr>
        <w:t xml:space="preserve">of other students </w:t>
      </w:r>
      <w:r w:rsidRPr="002C1298">
        <w:rPr>
          <w:lang w:val="en-US"/>
        </w:rPr>
        <w:t xml:space="preserve">should be referred to outside agencies for evaluation. </w:t>
      </w:r>
      <w:r w:rsidR="00A96836" w:rsidRPr="002C1298">
        <w:rPr>
          <w:lang w:val="en-US"/>
        </w:rPr>
        <w:t xml:space="preserve">The </w:t>
      </w:r>
      <w:r w:rsidR="00246C41" w:rsidRPr="002C1298">
        <w:rPr>
          <w:lang w:val="en-US"/>
        </w:rPr>
        <w:t>E</w:t>
      </w:r>
      <w:r w:rsidR="002A488B" w:rsidRPr="002C1298">
        <w:rPr>
          <w:lang w:val="en-US"/>
        </w:rPr>
        <w:t>xecutive</w:t>
      </w:r>
      <w:r w:rsidR="00A96836" w:rsidRPr="002C1298">
        <w:rPr>
          <w:lang w:val="en-US"/>
        </w:rPr>
        <w:t xml:space="preserve"> </w:t>
      </w:r>
      <w:r w:rsidR="00246C41" w:rsidRPr="002C1298">
        <w:rPr>
          <w:lang w:val="en-US"/>
        </w:rPr>
        <w:t>P</w:t>
      </w:r>
      <w:r w:rsidR="00A96836" w:rsidRPr="002C1298">
        <w:rPr>
          <w:lang w:val="en-US"/>
        </w:rPr>
        <w:t>rincipal</w:t>
      </w:r>
      <w:r w:rsidRPr="002C1298">
        <w:rPr>
          <w:lang w:val="en-US"/>
        </w:rPr>
        <w:t xml:space="preserve"> </w:t>
      </w:r>
      <w:r w:rsidR="00EE4FC4" w:rsidRPr="002C1298">
        <w:rPr>
          <w:lang w:val="en-US"/>
        </w:rPr>
        <w:t xml:space="preserve">or the Assistant Principal </w:t>
      </w:r>
      <w:r w:rsidRPr="002C1298">
        <w:rPr>
          <w:lang w:val="en-US"/>
        </w:rPr>
        <w:t xml:space="preserve">will need to be familiar with those community agencies and </w:t>
      </w:r>
      <w:proofErr w:type="spellStart"/>
      <w:r w:rsidRPr="002C1298">
        <w:rPr>
          <w:lang w:val="en-US"/>
        </w:rPr>
        <w:t>organisations</w:t>
      </w:r>
      <w:proofErr w:type="spellEnd"/>
      <w:r w:rsidRPr="002C1298">
        <w:rPr>
          <w:lang w:val="en-US"/>
        </w:rPr>
        <w:t xml:space="preserve"> that can offer more intensive services to the student and </w:t>
      </w:r>
      <w:proofErr w:type="gramStart"/>
      <w:r w:rsidRPr="002C1298">
        <w:rPr>
          <w:lang w:val="en-US"/>
        </w:rPr>
        <w:t>student’s</w:t>
      </w:r>
      <w:proofErr w:type="gramEnd"/>
      <w:r w:rsidRPr="002C1298">
        <w:rPr>
          <w:lang w:val="en-US"/>
        </w:rPr>
        <w:t xml:space="preserve"> family.</w:t>
      </w:r>
      <w:r w:rsidRPr="002C1298">
        <w:rPr>
          <w:b/>
          <w:bCs/>
          <w:lang w:val="en-US"/>
        </w:rPr>
        <w:t xml:space="preserve"> </w:t>
      </w:r>
      <w:r w:rsidR="00A96836" w:rsidRPr="002C1298">
        <w:rPr>
          <w:lang w:val="en-US"/>
        </w:rPr>
        <w:t xml:space="preserve">Refer to the Enrolment </w:t>
      </w:r>
      <w:r w:rsidR="00F336EA" w:rsidRPr="002C1298">
        <w:rPr>
          <w:lang w:val="en-US"/>
        </w:rPr>
        <w:t>P</w:t>
      </w:r>
      <w:r w:rsidR="00A96836" w:rsidRPr="002C1298">
        <w:rPr>
          <w:lang w:val="en-US"/>
        </w:rPr>
        <w:t xml:space="preserve">olicy </w:t>
      </w:r>
      <w:r w:rsidR="00731BA8" w:rsidRPr="002C1298">
        <w:rPr>
          <w:lang w:val="en-US"/>
        </w:rPr>
        <w:t xml:space="preserve">regarding </w:t>
      </w:r>
      <w:r w:rsidR="00A96836" w:rsidRPr="002C1298">
        <w:rPr>
          <w:lang w:val="en-US"/>
        </w:rPr>
        <w:t xml:space="preserve">grounds for </w:t>
      </w:r>
      <w:r w:rsidR="00731BA8" w:rsidRPr="002C1298">
        <w:rPr>
          <w:lang w:val="en-US"/>
        </w:rPr>
        <w:t xml:space="preserve">the </w:t>
      </w:r>
      <w:r w:rsidR="002C2939" w:rsidRPr="002C1298">
        <w:rPr>
          <w:lang w:val="en-US"/>
        </w:rPr>
        <w:t>termination of enrolment.</w:t>
      </w:r>
      <w:r w:rsidR="002C2939" w:rsidRPr="002C1298">
        <w:rPr>
          <w:b/>
          <w:bCs/>
          <w:lang w:val="en-US"/>
        </w:rPr>
        <w:t xml:space="preserve"> </w:t>
      </w:r>
    </w:p>
    <w:p w14:paraId="6C15DB00" w14:textId="77777777" w:rsidR="001F4FBD" w:rsidRPr="001F4FBD" w:rsidRDefault="001F4FBD" w:rsidP="4AF0C4B8">
      <w:pPr>
        <w:pStyle w:val="OTC-para"/>
      </w:pPr>
      <w:r>
        <w:t>Bullying on school transport will be managed using the same Level 1–4 framework, with additional consequences such as:</w:t>
      </w:r>
    </w:p>
    <w:p w14:paraId="1D7F89BC" w14:textId="77777777" w:rsidR="001F4FBD" w:rsidRPr="001F4FBD" w:rsidRDefault="001F4FBD" w:rsidP="4AF0C4B8">
      <w:pPr>
        <w:pStyle w:val="OTC-para"/>
        <w:numPr>
          <w:ilvl w:val="0"/>
          <w:numId w:val="77"/>
        </w:numPr>
      </w:pPr>
      <w:r>
        <w:t xml:space="preserve">Assigned seating </w:t>
      </w:r>
    </w:p>
    <w:p w14:paraId="40D3B927" w14:textId="77777777" w:rsidR="001F4FBD" w:rsidRPr="001F4FBD" w:rsidRDefault="001F4FBD" w:rsidP="4AF0C4B8">
      <w:pPr>
        <w:pStyle w:val="OTC-para"/>
        <w:numPr>
          <w:ilvl w:val="0"/>
          <w:numId w:val="77"/>
        </w:numPr>
      </w:pPr>
      <w:r>
        <w:t xml:space="preserve">Increased supervision </w:t>
      </w:r>
    </w:p>
    <w:p w14:paraId="1572EE6E" w14:textId="77777777" w:rsidR="001F4FBD" w:rsidRPr="001F4FBD" w:rsidRDefault="001F4FBD" w:rsidP="4AF0C4B8">
      <w:pPr>
        <w:pStyle w:val="OTC-para"/>
        <w:numPr>
          <w:ilvl w:val="0"/>
          <w:numId w:val="77"/>
        </w:numPr>
      </w:pPr>
      <w:r>
        <w:t xml:space="preserve">Behaviour contracts </w:t>
      </w:r>
    </w:p>
    <w:p w14:paraId="75319C98" w14:textId="77777777" w:rsidR="001F4FBD" w:rsidRPr="001F4FBD" w:rsidRDefault="001F4FBD" w:rsidP="4AF0C4B8">
      <w:pPr>
        <w:pStyle w:val="OTC-para"/>
        <w:numPr>
          <w:ilvl w:val="0"/>
          <w:numId w:val="77"/>
        </w:numPr>
      </w:pPr>
      <w:r>
        <w:t>Suspension from transport services (where necessary and safe)</w:t>
      </w:r>
    </w:p>
    <w:p w14:paraId="22B0C275" w14:textId="6F3F260B" w:rsidR="00324AEE" w:rsidRPr="002C1298" w:rsidRDefault="00324AEE" w:rsidP="4AF0C4B8">
      <w:pPr>
        <w:pStyle w:val="OTC-para"/>
        <w:ind w:left="0"/>
      </w:pPr>
      <w:r>
        <w:t xml:space="preserve">          Patterns of </w:t>
      </w:r>
      <w:r w:rsidR="00937FF5">
        <w:t xml:space="preserve">bullying </w:t>
      </w:r>
      <w:r>
        <w:t>behaviour on transport must be:</w:t>
      </w:r>
    </w:p>
    <w:p w14:paraId="7220D718" w14:textId="77777777" w:rsidR="00324AEE" w:rsidRPr="00324AEE" w:rsidRDefault="00324AEE" w:rsidP="4AF0C4B8">
      <w:pPr>
        <w:pStyle w:val="OTC-para"/>
        <w:numPr>
          <w:ilvl w:val="0"/>
          <w:numId w:val="79"/>
        </w:numPr>
      </w:pPr>
      <w:r>
        <w:t xml:space="preserve">Monitored </w:t>
      </w:r>
    </w:p>
    <w:p w14:paraId="70E8B6B1" w14:textId="77777777" w:rsidR="00324AEE" w:rsidRPr="00324AEE" w:rsidRDefault="00324AEE" w:rsidP="4AF0C4B8">
      <w:pPr>
        <w:pStyle w:val="OTC-para"/>
        <w:numPr>
          <w:ilvl w:val="0"/>
          <w:numId w:val="79"/>
        </w:numPr>
      </w:pPr>
      <w:r>
        <w:t>Addressed early before escalation</w:t>
      </w:r>
    </w:p>
    <w:p w14:paraId="42116DF5" w14:textId="2AB5919F" w:rsidR="003A45CB" w:rsidRPr="002C1298" w:rsidRDefault="003A45CB" w:rsidP="00324AEE">
      <w:pPr>
        <w:pStyle w:val="OTC-para"/>
        <w:ind w:left="0"/>
      </w:pPr>
    </w:p>
    <w:p w14:paraId="50117CE7" w14:textId="270227DF" w:rsidR="00205CF6" w:rsidRPr="002C1298" w:rsidRDefault="00205CF6" w:rsidP="00A02F74">
      <w:pPr>
        <w:pStyle w:val="OTC-Subheading1"/>
      </w:pPr>
      <w:r w:rsidRPr="002C1298">
        <w:t xml:space="preserve">Communication </w:t>
      </w:r>
    </w:p>
    <w:p w14:paraId="6F46C2AE" w14:textId="385E135C" w:rsidR="00684657" w:rsidRPr="002C1298" w:rsidRDefault="00A504A4" w:rsidP="00C62753">
      <w:pPr>
        <w:pStyle w:val="OTC-para"/>
      </w:pPr>
      <w:r w:rsidRPr="002C1298">
        <w:lastRenderedPageBreak/>
        <w:t xml:space="preserve">The College will communicate this policy </w:t>
      </w:r>
      <w:r w:rsidR="00731BA8" w:rsidRPr="002C1298">
        <w:t xml:space="preserve">to the school community </w:t>
      </w:r>
      <w:r w:rsidRPr="002C1298">
        <w:t xml:space="preserve">via </w:t>
      </w:r>
      <w:r w:rsidR="0033360B" w:rsidRPr="002C1298">
        <w:t xml:space="preserve">the </w:t>
      </w:r>
      <w:r w:rsidRPr="002C1298">
        <w:t>College website</w:t>
      </w:r>
      <w:r w:rsidR="00731BA8" w:rsidRPr="002C1298">
        <w:t xml:space="preserve"> and</w:t>
      </w:r>
      <w:r w:rsidR="00697D84" w:rsidRPr="002C1298">
        <w:t xml:space="preserve"> staff induction</w:t>
      </w:r>
      <w:r w:rsidR="0033360B" w:rsidRPr="002C1298">
        <w:t xml:space="preserve">. </w:t>
      </w:r>
      <w:r w:rsidR="0048625A" w:rsidRPr="002C1298">
        <w:t xml:space="preserve">This policy will </w:t>
      </w:r>
      <w:r w:rsidR="00E118D3" w:rsidRPr="002C1298">
        <w:t xml:space="preserve">also </w:t>
      </w:r>
      <w:r w:rsidR="0048625A" w:rsidRPr="002C1298">
        <w:t xml:space="preserve">be referenced in the </w:t>
      </w:r>
      <w:r w:rsidR="0068331D" w:rsidRPr="002C1298">
        <w:t>Student &amp; Parent/Guardian Handbook</w:t>
      </w:r>
      <w:r w:rsidR="0048625A" w:rsidRPr="002C1298">
        <w:t>.</w:t>
      </w:r>
    </w:p>
    <w:p w14:paraId="550F9177" w14:textId="77777777" w:rsidR="0046644C" w:rsidRPr="002C1298" w:rsidRDefault="0046644C" w:rsidP="00A02F74">
      <w:pPr>
        <w:pStyle w:val="OTC-Subheading1"/>
      </w:pPr>
      <w:r w:rsidRPr="002C1298">
        <w:t xml:space="preserve">Contact </w:t>
      </w:r>
    </w:p>
    <w:p w14:paraId="240154A1" w14:textId="194AC3D0" w:rsidR="505F911A" w:rsidRPr="002C1298" w:rsidRDefault="0046644C" w:rsidP="00C62753">
      <w:pPr>
        <w:pStyle w:val="OTC-para"/>
        <w:rPr>
          <w:lang w:val="en-US"/>
        </w:rPr>
      </w:pPr>
      <w:r w:rsidRPr="002C1298">
        <w:rPr>
          <w:lang w:val="en-US"/>
        </w:rPr>
        <w:t xml:space="preserve">For questions about this policy, contact the </w:t>
      </w:r>
      <w:r w:rsidR="00F336EA" w:rsidRPr="002C1298">
        <w:rPr>
          <w:lang w:val="en-US"/>
        </w:rPr>
        <w:t>Executive</w:t>
      </w:r>
      <w:r w:rsidRPr="002C1298">
        <w:rPr>
          <w:lang w:val="en-US"/>
        </w:rPr>
        <w:t xml:space="preserve"> Principal.</w:t>
      </w:r>
    </w:p>
    <w:p w14:paraId="6A8160E0" w14:textId="0657EA42" w:rsidR="006C3567" w:rsidRPr="002C1298" w:rsidRDefault="00224360" w:rsidP="4AF0C4B8">
      <w:pPr>
        <w:pStyle w:val="OTC-Subheading1"/>
      </w:pPr>
      <w:r>
        <w:t>Accountability</w:t>
      </w:r>
    </w:p>
    <w:p w14:paraId="67EA66B2" w14:textId="77777777" w:rsidR="00224360" w:rsidRPr="00224360" w:rsidRDefault="00224360" w:rsidP="4AF0C4B8">
      <w:pPr>
        <w:pStyle w:val="OTC-para"/>
      </w:pPr>
      <w:r>
        <w:t>The Assistant Principal (or delegated staff member) is responsible for:</w:t>
      </w:r>
    </w:p>
    <w:p w14:paraId="2672BBC4" w14:textId="77777777" w:rsidR="00224360" w:rsidRPr="00224360" w:rsidRDefault="00224360" w:rsidP="4AF0C4B8">
      <w:pPr>
        <w:pStyle w:val="OTC-para"/>
        <w:numPr>
          <w:ilvl w:val="0"/>
          <w:numId w:val="81"/>
        </w:numPr>
      </w:pPr>
      <w:r>
        <w:t xml:space="preserve">Oversight of transport-related behaviour </w:t>
      </w:r>
    </w:p>
    <w:p w14:paraId="1A9A26C5" w14:textId="77777777" w:rsidR="00224360" w:rsidRPr="00224360" w:rsidRDefault="00224360" w:rsidP="4AF0C4B8">
      <w:pPr>
        <w:pStyle w:val="OTC-para"/>
        <w:numPr>
          <w:ilvl w:val="0"/>
          <w:numId w:val="81"/>
        </w:numPr>
      </w:pPr>
      <w:r>
        <w:t>Reviewing incidents and implementing controls</w:t>
      </w:r>
    </w:p>
    <w:p w14:paraId="61669343" w14:textId="1D72E5DE" w:rsidR="4AF0C4B8" w:rsidRDefault="4AF0C4B8" w:rsidP="4AF0C4B8">
      <w:pPr>
        <w:pStyle w:val="OTC-para"/>
        <w:numPr>
          <w:ilvl w:val="0"/>
          <w:numId w:val="81"/>
        </w:numPr>
      </w:pPr>
    </w:p>
    <w:p w14:paraId="46016340" w14:textId="6FE8C12B" w:rsidR="00224360" w:rsidRPr="002C1298" w:rsidRDefault="00FF62CF" w:rsidP="4AF0C4B8">
      <w:pPr>
        <w:pStyle w:val="OTC-Subheading1"/>
      </w:pPr>
      <w:r>
        <w:t>Behaviour Agreements</w:t>
      </w:r>
    </w:p>
    <w:p w14:paraId="082D9BBE" w14:textId="02C03755" w:rsidR="00FF62CF" w:rsidRPr="002C1298" w:rsidRDefault="00FF62CF" w:rsidP="00FF62CF">
      <w:pPr>
        <w:pStyle w:val="OTC-para"/>
      </w:pPr>
      <w:r>
        <w:t>Students who use school transport will be required to sign Transport Behaviour Agreement.</w:t>
      </w:r>
    </w:p>
    <w:p w14:paraId="5EF94A2A" w14:textId="3EE48D7E" w:rsidR="3456C399" w:rsidRPr="002C1298" w:rsidRDefault="3456C399" w:rsidP="00A02F74">
      <w:pPr>
        <w:pStyle w:val="OTC-Subheading1"/>
      </w:pPr>
      <w:r w:rsidRPr="002C1298">
        <w:t xml:space="preserve">Related </w:t>
      </w:r>
      <w:r w:rsidR="009F5714" w:rsidRPr="002C1298">
        <w:t>P</w:t>
      </w:r>
      <w:r w:rsidRPr="002C1298">
        <w:t xml:space="preserve">olicies </w:t>
      </w:r>
    </w:p>
    <w:p w14:paraId="0A09131C" w14:textId="03D9CF87" w:rsidR="3456C399" w:rsidRPr="002C1298" w:rsidRDefault="3456C399" w:rsidP="7A29F053">
      <w:pPr>
        <w:pStyle w:val="ListParagraph"/>
        <w:numPr>
          <w:ilvl w:val="0"/>
          <w:numId w:val="1"/>
        </w:numPr>
        <w:spacing w:after="120" w:line="240" w:lineRule="auto"/>
        <w:rPr>
          <w:rFonts w:ascii="Univers Light" w:hAnsi="Univers Light"/>
          <w:sz w:val="24"/>
          <w:szCs w:val="24"/>
          <w:lang w:val="en-US"/>
        </w:rPr>
      </w:pPr>
      <w:r w:rsidRPr="002C1298">
        <w:rPr>
          <w:rFonts w:ascii="Univers Light" w:hAnsi="Univers Light"/>
          <w:sz w:val="24"/>
          <w:szCs w:val="24"/>
          <w:lang w:val="en-US"/>
        </w:rPr>
        <w:t>Duty of Care Policy</w:t>
      </w:r>
    </w:p>
    <w:p w14:paraId="3EDD4343" w14:textId="0A437278" w:rsidR="3456C399" w:rsidRPr="002C1298" w:rsidRDefault="3456C399" w:rsidP="7A29F053">
      <w:pPr>
        <w:pStyle w:val="ListParagraph"/>
        <w:numPr>
          <w:ilvl w:val="0"/>
          <w:numId w:val="1"/>
        </w:numPr>
        <w:spacing w:after="120" w:line="240" w:lineRule="auto"/>
        <w:rPr>
          <w:rFonts w:ascii="Univers Light" w:hAnsi="Univers Light"/>
          <w:sz w:val="24"/>
          <w:szCs w:val="24"/>
          <w:lang w:val="en-US"/>
        </w:rPr>
      </w:pPr>
      <w:r w:rsidRPr="002C1298">
        <w:rPr>
          <w:rFonts w:ascii="Univers Light" w:hAnsi="Univers Light"/>
          <w:sz w:val="24"/>
          <w:szCs w:val="24"/>
          <w:lang w:val="en-US"/>
        </w:rPr>
        <w:t>Child Safe Policy</w:t>
      </w:r>
    </w:p>
    <w:p w14:paraId="6B7E7703" w14:textId="77777777" w:rsidR="00F336EA" w:rsidRPr="002C1298" w:rsidRDefault="24E19A4E" w:rsidP="7A29F053">
      <w:pPr>
        <w:pStyle w:val="ListParagraph"/>
        <w:numPr>
          <w:ilvl w:val="0"/>
          <w:numId w:val="1"/>
        </w:numPr>
        <w:spacing w:after="120" w:line="240" w:lineRule="auto"/>
        <w:rPr>
          <w:rFonts w:ascii="Univers Light" w:hAnsi="Univers Light"/>
          <w:sz w:val="24"/>
          <w:szCs w:val="24"/>
          <w:lang w:val="en-US"/>
        </w:rPr>
      </w:pPr>
      <w:bookmarkStart w:id="0" w:name="_Hlk167429405"/>
      <w:r w:rsidRPr="002C1298">
        <w:rPr>
          <w:rFonts w:ascii="Univers Light" w:hAnsi="Univers Light"/>
          <w:sz w:val="24"/>
          <w:szCs w:val="24"/>
          <w:lang w:val="en-US"/>
        </w:rPr>
        <w:t>Enrolment Policy</w:t>
      </w:r>
    </w:p>
    <w:bookmarkEnd w:id="0"/>
    <w:p w14:paraId="1946F958" w14:textId="57C6F770" w:rsidR="24E19A4E" w:rsidRPr="002C1298" w:rsidRDefault="00F336EA" w:rsidP="7A29F053">
      <w:pPr>
        <w:pStyle w:val="ListParagraph"/>
        <w:numPr>
          <w:ilvl w:val="0"/>
          <w:numId w:val="1"/>
        </w:numPr>
        <w:spacing w:after="120" w:line="240" w:lineRule="auto"/>
        <w:rPr>
          <w:rFonts w:ascii="Univers Light" w:hAnsi="Univers Light"/>
          <w:sz w:val="24"/>
          <w:szCs w:val="24"/>
          <w:lang w:val="en-US"/>
        </w:rPr>
      </w:pPr>
      <w:r w:rsidRPr="002C1298">
        <w:rPr>
          <w:rFonts w:ascii="Univers Light" w:hAnsi="Univers Light"/>
          <w:sz w:val="24"/>
          <w:szCs w:val="24"/>
          <w:lang w:val="en-US"/>
        </w:rPr>
        <w:t xml:space="preserve">Student </w:t>
      </w:r>
      <w:proofErr w:type="spellStart"/>
      <w:r w:rsidRPr="002C1298">
        <w:rPr>
          <w:rFonts w:ascii="Univers Light" w:hAnsi="Univers Light"/>
          <w:sz w:val="24"/>
          <w:szCs w:val="24"/>
          <w:lang w:val="en-US"/>
        </w:rPr>
        <w:t>Behaviour</w:t>
      </w:r>
      <w:proofErr w:type="spellEnd"/>
      <w:r w:rsidRPr="002C1298">
        <w:rPr>
          <w:rFonts w:ascii="Univers Light" w:hAnsi="Univers Light"/>
          <w:sz w:val="24"/>
          <w:szCs w:val="24"/>
          <w:lang w:val="en-US"/>
        </w:rPr>
        <w:t xml:space="preserve"> Management Policy</w:t>
      </w:r>
      <w:r w:rsidR="24E19A4E" w:rsidRPr="002C1298">
        <w:rPr>
          <w:rFonts w:ascii="Univers Light" w:hAnsi="Univers Light"/>
          <w:sz w:val="24"/>
          <w:szCs w:val="24"/>
          <w:lang w:val="en-US"/>
        </w:rPr>
        <w:t xml:space="preserve"> </w:t>
      </w:r>
    </w:p>
    <w:p w14:paraId="57CE3F53" w14:textId="425557E4" w:rsidR="24E19A4E" w:rsidRPr="002C1298" w:rsidRDefault="24E19A4E" w:rsidP="7A29F053">
      <w:pPr>
        <w:pStyle w:val="ListParagraph"/>
        <w:numPr>
          <w:ilvl w:val="0"/>
          <w:numId w:val="1"/>
        </w:numPr>
        <w:spacing w:after="120" w:line="240" w:lineRule="auto"/>
        <w:rPr>
          <w:rFonts w:ascii="Univers Light" w:hAnsi="Univers Light"/>
          <w:sz w:val="24"/>
          <w:szCs w:val="24"/>
          <w:lang w:val="en-US"/>
        </w:rPr>
      </w:pPr>
      <w:r w:rsidRPr="002C1298">
        <w:rPr>
          <w:rFonts w:ascii="Univers Light" w:hAnsi="Univers Light"/>
          <w:sz w:val="24"/>
          <w:szCs w:val="24"/>
          <w:lang w:val="en-US"/>
        </w:rPr>
        <w:t xml:space="preserve">Complaints Policy </w:t>
      </w:r>
    </w:p>
    <w:p w14:paraId="567C7BD5" w14:textId="644200EA" w:rsidR="3456C399" w:rsidRPr="002C1298" w:rsidRDefault="3456C399" w:rsidP="7A29F053">
      <w:pPr>
        <w:pStyle w:val="ListParagraph"/>
        <w:numPr>
          <w:ilvl w:val="0"/>
          <w:numId w:val="1"/>
        </w:numPr>
        <w:spacing w:after="120" w:line="240" w:lineRule="auto"/>
        <w:rPr>
          <w:rFonts w:ascii="Univers Light" w:hAnsi="Univers Light"/>
          <w:sz w:val="24"/>
          <w:szCs w:val="24"/>
          <w:lang w:val="en-US"/>
        </w:rPr>
      </w:pPr>
      <w:bookmarkStart w:id="1" w:name="_Hlk167429430"/>
      <w:r w:rsidRPr="002C1298">
        <w:rPr>
          <w:rFonts w:ascii="Univers Light" w:hAnsi="Univers Light"/>
          <w:sz w:val="24"/>
          <w:szCs w:val="24"/>
          <w:lang w:val="en-US"/>
        </w:rPr>
        <w:t>Occupational Health and Safety Policy</w:t>
      </w:r>
    </w:p>
    <w:bookmarkEnd w:id="1"/>
    <w:p w14:paraId="29D47BD4" w14:textId="5A9E93A2" w:rsidR="00A90219" w:rsidRPr="002C1298" w:rsidRDefault="00A02F74" w:rsidP="00A02F74">
      <w:pPr>
        <w:pStyle w:val="OTC-Subheading1"/>
      </w:pPr>
      <w:r w:rsidRPr="002C1298">
        <w:t>Approval and Review</w:t>
      </w:r>
    </w:p>
    <w:tbl>
      <w:tblPr>
        <w:tblStyle w:val="TableGrid"/>
        <w:tblpPr w:leftFromText="180" w:rightFromText="180" w:vertAnchor="text" w:horzAnchor="page" w:tblpX="1516" w:tblpY="168"/>
        <w:tblW w:w="0" w:type="auto"/>
        <w:tblLook w:val="04A0" w:firstRow="1" w:lastRow="0" w:firstColumn="1" w:lastColumn="0" w:noHBand="0" w:noVBand="1"/>
      </w:tblPr>
      <w:tblGrid>
        <w:gridCol w:w="3096"/>
        <w:gridCol w:w="3096"/>
      </w:tblGrid>
      <w:tr w:rsidR="00A02F74" w:rsidRPr="002C1298" w14:paraId="78AFB4C4" w14:textId="77777777" w:rsidTr="4AF0C4B8">
        <w:trPr>
          <w:trHeight w:val="307"/>
        </w:trPr>
        <w:tc>
          <w:tcPr>
            <w:tcW w:w="3096" w:type="dxa"/>
          </w:tcPr>
          <w:p w14:paraId="4FD7C0F1" w14:textId="77777777" w:rsidR="00A02F74" w:rsidRPr="002C1298" w:rsidRDefault="00A02F74" w:rsidP="008D7D9D">
            <w:pPr>
              <w:spacing w:after="60"/>
              <w:rPr>
                <w:rFonts w:ascii="Univers Light" w:hAnsi="Univers Light"/>
                <w:sz w:val="24"/>
                <w:szCs w:val="24"/>
                <w:lang w:val="en-US"/>
              </w:rPr>
            </w:pPr>
            <w:r w:rsidRPr="002C1298">
              <w:rPr>
                <w:rFonts w:ascii="Univers Light" w:hAnsi="Univers Light"/>
                <w:sz w:val="24"/>
                <w:szCs w:val="24"/>
                <w:lang w:val="en-US"/>
              </w:rPr>
              <w:t xml:space="preserve">Document Owner </w:t>
            </w:r>
          </w:p>
        </w:tc>
        <w:tc>
          <w:tcPr>
            <w:tcW w:w="3096" w:type="dxa"/>
          </w:tcPr>
          <w:p w14:paraId="2311B093" w14:textId="184ED6CF" w:rsidR="00A02F74" w:rsidRPr="002C1298" w:rsidRDefault="00A02F74" w:rsidP="008D7D9D">
            <w:pPr>
              <w:spacing w:after="60"/>
              <w:rPr>
                <w:rFonts w:ascii="Univers Light" w:hAnsi="Univers Light"/>
                <w:sz w:val="24"/>
                <w:szCs w:val="24"/>
                <w:lang w:val="en-US"/>
              </w:rPr>
            </w:pPr>
            <w:r w:rsidRPr="002C1298">
              <w:rPr>
                <w:rFonts w:ascii="Univers Light" w:hAnsi="Univers Light"/>
                <w:sz w:val="24"/>
                <w:szCs w:val="24"/>
                <w:lang w:val="en-US"/>
              </w:rPr>
              <w:t xml:space="preserve">Executive Principal </w:t>
            </w:r>
          </w:p>
        </w:tc>
      </w:tr>
      <w:tr w:rsidR="00A02F74" w:rsidRPr="002C1298" w14:paraId="05ED7481" w14:textId="77777777" w:rsidTr="4AF0C4B8">
        <w:trPr>
          <w:trHeight w:val="307"/>
        </w:trPr>
        <w:tc>
          <w:tcPr>
            <w:tcW w:w="3096" w:type="dxa"/>
          </w:tcPr>
          <w:p w14:paraId="07B6BA58" w14:textId="6EF2D73A" w:rsidR="00A02F74" w:rsidRPr="002C1298" w:rsidRDefault="00A02F74" w:rsidP="008D7D9D">
            <w:pPr>
              <w:spacing w:after="60"/>
              <w:rPr>
                <w:rFonts w:ascii="Univers Light" w:hAnsi="Univers Light"/>
                <w:sz w:val="24"/>
                <w:szCs w:val="24"/>
                <w:lang w:val="en-US"/>
              </w:rPr>
            </w:pPr>
            <w:r w:rsidRPr="002C1298">
              <w:rPr>
                <w:rFonts w:ascii="Univers Light" w:hAnsi="Univers Light"/>
                <w:sz w:val="24"/>
                <w:szCs w:val="24"/>
                <w:lang w:val="en-US"/>
              </w:rPr>
              <w:t xml:space="preserve">Approved by: </w:t>
            </w:r>
          </w:p>
        </w:tc>
        <w:tc>
          <w:tcPr>
            <w:tcW w:w="3096" w:type="dxa"/>
          </w:tcPr>
          <w:p w14:paraId="08176E41" w14:textId="77777777" w:rsidR="00A02F74" w:rsidRPr="002C1298" w:rsidRDefault="00A02F74" w:rsidP="008D7D9D">
            <w:pPr>
              <w:spacing w:after="60"/>
              <w:rPr>
                <w:rFonts w:ascii="Univers Light" w:hAnsi="Univers Light"/>
                <w:sz w:val="24"/>
                <w:szCs w:val="24"/>
                <w:lang w:val="en-US"/>
              </w:rPr>
            </w:pPr>
            <w:r w:rsidRPr="002C1298">
              <w:rPr>
                <w:rFonts w:ascii="Univers Light" w:hAnsi="Univers Light"/>
                <w:sz w:val="24"/>
                <w:szCs w:val="24"/>
                <w:lang w:val="en-US"/>
              </w:rPr>
              <w:t xml:space="preserve">College Board </w:t>
            </w:r>
          </w:p>
        </w:tc>
      </w:tr>
      <w:tr w:rsidR="00A02F74" w:rsidRPr="002C1298" w14:paraId="46AB4B58" w14:textId="77777777" w:rsidTr="4AF0C4B8">
        <w:trPr>
          <w:trHeight w:val="307"/>
        </w:trPr>
        <w:tc>
          <w:tcPr>
            <w:tcW w:w="3096" w:type="dxa"/>
          </w:tcPr>
          <w:p w14:paraId="019B37E2" w14:textId="0BF8BFC7" w:rsidR="00A02F74" w:rsidRPr="002C1298" w:rsidRDefault="00A02F74" w:rsidP="008D7D9D">
            <w:pPr>
              <w:spacing w:after="60"/>
              <w:rPr>
                <w:rFonts w:ascii="Univers Light" w:hAnsi="Univers Light"/>
                <w:sz w:val="24"/>
                <w:szCs w:val="24"/>
                <w:lang w:val="en-US"/>
              </w:rPr>
            </w:pPr>
            <w:r w:rsidRPr="002C1298">
              <w:rPr>
                <w:rFonts w:ascii="Univers Light" w:hAnsi="Univers Light"/>
                <w:sz w:val="24"/>
                <w:szCs w:val="24"/>
                <w:lang w:val="en-US"/>
              </w:rPr>
              <w:t>Approval date:</w:t>
            </w:r>
          </w:p>
        </w:tc>
        <w:tc>
          <w:tcPr>
            <w:tcW w:w="3096" w:type="dxa"/>
          </w:tcPr>
          <w:p w14:paraId="3ABB835D" w14:textId="2A93593F" w:rsidR="00A02F74" w:rsidRPr="002C1298" w:rsidRDefault="252246A3" w:rsidP="008D7D9D">
            <w:pPr>
              <w:spacing w:after="60"/>
              <w:rPr>
                <w:rFonts w:ascii="Univers Light" w:hAnsi="Univers Light"/>
                <w:sz w:val="24"/>
                <w:szCs w:val="24"/>
                <w:lang w:val="en-US"/>
              </w:rPr>
            </w:pPr>
            <w:r w:rsidRPr="4AF0C4B8">
              <w:rPr>
                <w:rFonts w:ascii="Univers Light" w:hAnsi="Univers Light"/>
                <w:sz w:val="24"/>
                <w:szCs w:val="24"/>
                <w:lang w:val="en-US"/>
              </w:rPr>
              <w:t>10/04/2026</w:t>
            </w:r>
          </w:p>
        </w:tc>
      </w:tr>
      <w:tr w:rsidR="00A02F74" w:rsidRPr="002C1298" w14:paraId="7E4F6E68" w14:textId="77777777" w:rsidTr="4AF0C4B8">
        <w:trPr>
          <w:trHeight w:val="307"/>
        </w:trPr>
        <w:tc>
          <w:tcPr>
            <w:tcW w:w="3096" w:type="dxa"/>
          </w:tcPr>
          <w:p w14:paraId="34765BFE" w14:textId="77777777" w:rsidR="00A02F74" w:rsidRPr="002C1298" w:rsidRDefault="00A02F74" w:rsidP="008D7D9D">
            <w:pPr>
              <w:spacing w:after="60"/>
              <w:rPr>
                <w:rFonts w:ascii="Univers Light" w:hAnsi="Univers Light"/>
                <w:sz w:val="24"/>
                <w:szCs w:val="24"/>
                <w:lang w:val="en-US"/>
              </w:rPr>
            </w:pPr>
            <w:r w:rsidRPr="002C1298">
              <w:rPr>
                <w:rFonts w:ascii="Univers Light" w:hAnsi="Univers Light"/>
                <w:sz w:val="24"/>
                <w:szCs w:val="24"/>
                <w:lang w:val="en-US"/>
              </w:rPr>
              <w:t xml:space="preserve">Next review date </w:t>
            </w:r>
          </w:p>
        </w:tc>
        <w:tc>
          <w:tcPr>
            <w:tcW w:w="3096" w:type="dxa"/>
          </w:tcPr>
          <w:p w14:paraId="3BB3DDC4" w14:textId="7A2D9333" w:rsidR="00A02F74" w:rsidRPr="002C1298" w:rsidRDefault="002104B0" w:rsidP="008D7D9D">
            <w:pPr>
              <w:spacing w:after="60"/>
              <w:rPr>
                <w:rFonts w:ascii="Univers Light" w:eastAsia="Univers Light" w:hAnsi="Univers Light" w:cs="Univers Light"/>
                <w:sz w:val="24"/>
                <w:szCs w:val="24"/>
                <w:lang w:val="en-US"/>
              </w:rPr>
            </w:pPr>
            <w:r w:rsidRPr="002C1298">
              <w:rPr>
                <w:rFonts w:ascii="Univers Light" w:eastAsia="Univers Light" w:hAnsi="Univers Light" w:cs="Univers Light"/>
                <w:color w:val="000000" w:themeColor="text1"/>
                <w:sz w:val="24"/>
                <w:szCs w:val="24"/>
                <w:lang w:val="en-US"/>
              </w:rPr>
              <w:t>April 2027</w:t>
            </w:r>
            <w:r w:rsidR="00A02F74" w:rsidRPr="002C1298">
              <w:rPr>
                <w:rFonts w:ascii="Univers Light" w:eastAsia="Univers Light" w:hAnsi="Univers Light" w:cs="Univers Light"/>
                <w:color w:val="000000" w:themeColor="text1"/>
                <w:sz w:val="24"/>
                <w:szCs w:val="24"/>
                <w:lang w:val="en-US"/>
              </w:rPr>
              <w:t xml:space="preserve"> (and every 12 months thereafter)</w:t>
            </w:r>
          </w:p>
        </w:tc>
      </w:tr>
    </w:tbl>
    <w:p w14:paraId="1A76A078" w14:textId="77777777" w:rsidR="00684657" w:rsidRPr="002C1298" w:rsidRDefault="00684657" w:rsidP="00043C7A">
      <w:pPr>
        <w:spacing w:after="120" w:line="240" w:lineRule="auto"/>
        <w:rPr>
          <w:rFonts w:ascii="Univers Light" w:hAnsi="Univers Light"/>
          <w:sz w:val="24"/>
          <w:szCs w:val="24"/>
          <w:lang w:val="en-US"/>
        </w:rPr>
      </w:pPr>
    </w:p>
    <w:p w14:paraId="4226D2B4" w14:textId="4C43A468" w:rsidR="00F449CF" w:rsidRPr="002C1298" w:rsidRDefault="00F449CF" w:rsidP="00043C7A">
      <w:pPr>
        <w:spacing w:after="120" w:line="240" w:lineRule="auto"/>
        <w:rPr>
          <w:rFonts w:ascii="Univers Light" w:hAnsi="Univers Light"/>
          <w:sz w:val="24"/>
          <w:szCs w:val="24"/>
          <w:lang w:val="en-US"/>
        </w:rPr>
      </w:pPr>
    </w:p>
    <w:p w14:paraId="23ECBE0C" w14:textId="4136B0B2" w:rsidR="0016791B" w:rsidRPr="002C1298" w:rsidRDefault="0016791B">
      <w:pPr>
        <w:rPr>
          <w:rFonts w:ascii="Univers Light" w:hAnsi="Univers Light"/>
          <w:sz w:val="24"/>
          <w:szCs w:val="24"/>
          <w:lang w:val="en-US"/>
        </w:rPr>
      </w:pPr>
      <w:r w:rsidRPr="002C1298">
        <w:rPr>
          <w:rFonts w:ascii="Univers Light" w:hAnsi="Univers Light"/>
          <w:sz w:val="24"/>
          <w:szCs w:val="24"/>
          <w:lang w:val="en-US"/>
        </w:rPr>
        <w:br w:type="page"/>
      </w:r>
    </w:p>
    <w:p w14:paraId="04E6C8F2" w14:textId="77777777" w:rsidR="00A02F74" w:rsidRPr="002C1298" w:rsidRDefault="006A1EEA" w:rsidP="00C62753">
      <w:pPr>
        <w:pStyle w:val="OTC-Heading1"/>
        <w:spacing w:after="160"/>
        <w:rPr>
          <w:sz w:val="24"/>
          <w:szCs w:val="24"/>
        </w:rPr>
      </w:pPr>
      <w:r w:rsidRPr="002C1298">
        <w:rPr>
          <w:sz w:val="24"/>
          <w:szCs w:val="24"/>
        </w:rPr>
        <w:lastRenderedPageBreak/>
        <w:t>Appendix 1</w:t>
      </w:r>
    </w:p>
    <w:p w14:paraId="1628009C" w14:textId="50DB3756" w:rsidR="006A1EEA" w:rsidRPr="002C1298" w:rsidRDefault="006A1EEA" w:rsidP="00C62753">
      <w:pPr>
        <w:pStyle w:val="OTC-para"/>
        <w:spacing w:after="160"/>
        <w:ind w:left="0"/>
        <w:jc w:val="center"/>
        <w:rPr>
          <w:b/>
          <w:bCs/>
        </w:rPr>
      </w:pPr>
      <w:r w:rsidRPr="002C1298">
        <w:rPr>
          <w:b/>
          <w:bCs/>
        </w:rPr>
        <w:t xml:space="preserve">Bullying/Harassment: Incident Report referral </w:t>
      </w:r>
      <w:r w:rsidR="00875B86" w:rsidRPr="002C1298">
        <w:rPr>
          <w:b/>
          <w:bCs/>
        </w:rPr>
        <w:t xml:space="preserve">to the </w:t>
      </w:r>
      <w:r w:rsidR="00F336EA" w:rsidRPr="002C1298">
        <w:rPr>
          <w:b/>
          <w:bCs/>
        </w:rPr>
        <w:t xml:space="preserve">Executive </w:t>
      </w:r>
      <w:r w:rsidR="00005B9D" w:rsidRPr="002C1298">
        <w:rPr>
          <w:b/>
          <w:bCs/>
        </w:rPr>
        <w:t>P</w:t>
      </w:r>
      <w:r w:rsidR="00875B86" w:rsidRPr="002C1298">
        <w:rPr>
          <w:b/>
          <w:bCs/>
        </w:rPr>
        <w:t>rincipal</w:t>
      </w:r>
      <w:r w:rsidR="00F336EA" w:rsidRPr="002C1298">
        <w:rPr>
          <w:b/>
          <w:bCs/>
        </w:rPr>
        <w:t xml:space="preserve"> or </w:t>
      </w:r>
      <w:r w:rsidR="00144BB0" w:rsidRPr="002C1298">
        <w:rPr>
          <w:b/>
          <w:bCs/>
        </w:rPr>
        <w:t>Assistant Principal</w:t>
      </w:r>
    </w:p>
    <w:p w14:paraId="17AC1AE5" w14:textId="77777777" w:rsidR="006A1EEA" w:rsidRPr="002C1298" w:rsidRDefault="006A1EEA" w:rsidP="006A1EEA">
      <w:pPr>
        <w:pStyle w:val="Heading4"/>
        <w:spacing w:before="200"/>
        <w:rPr>
          <w:rFonts w:ascii="Univers Light" w:hAnsi="Univers Light" w:cstheme="minorHAnsi"/>
          <w:szCs w:val="24"/>
          <w:lang w:val="en-US"/>
        </w:rPr>
      </w:pPr>
      <w:r w:rsidRPr="002C1298">
        <w:rPr>
          <w:rFonts w:ascii="Univers Light" w:hAnsi="Univers Light" w:cstheme="minorHAnsi"/>
          <w:szCs w:val="24"/>
          <w:lang w:val="en-US"/>
        </w:rPr>
        <w:t>Staff member reporting the incident</w:t>
      </w:r>
    </w:p>
    <w:tbl>
      <w:tblPr>
        <w:tblStyle w:val="TableGrid"/>
        <w:tblW w:w="10632" w:type="dxa"/>
        <w:jc w:val="center"/>
        <w:tblLook w:val="04A0" w:firstRow="1" w:lastRow="0" w:firstColumn="1" w:lastColumn="0" w:noHBand="0" w:noVBand="1"/>
      </w:tblPr>
      <w:tblGrid>
        <w:gridCol w:w="1702"/>
        <w:gridCol w:w="8930"/>
      </w:tblGrid>
      <w:tr w:rsidR="006A1EEA" w:rsidRPr="002C1298" w14:paraId="486D8297" w14:textId="77777777" w:rsidTr="00C071E4">
        <w:trPr>
          <w:jc w:val="center"/>
        </w:trPr>
        <w:tc>
          <w:tcPr>
            <w:tcW w:w="1702" w:type="dxa"/>
          </w:tcPr>
          <w:p w14:paraId="40907BD6"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Name:</w:t>
            </w:r>
          </w:p>
        </w:tc>
        <w:tc>
          <w:tcPr>
            <w:tcW w:w="8930" w:type="dxa"/>
          </w:tcPr>
          <w:p w14:paraId="01EBA6E0" w14:textId="77777777" w:rsidR="006A1EEA" w:rsidRPr="002C1298" w:rsidRDefault="006A1EEA" w:rsidP="009D00E6">
            <w:pPr>
              <w:pStyle w:val="TableText"/>
              <w:rPr>
                <w:rFonts w:ascii="Univers Light" w:hAnsi="Univers Light" w:cstheme="minorHAnsi"/>
                <w:sz w:val="24"/>
                <w:szCs w:val="24"/>
              </w:rPr>
            </w:pPr>
          </w:p>
        </w:tc>
      </w:tr>
    </w:tbl>
    <w:p w14:paraId="2C37C2EF" w14:textId="09EA4359" w:rsidR="006A1EEA" w:rsidRPr="002C1298" w:rsidRDefault="006A1EEA" w:rsidP="006A1EEA">
      <w:pPr>
        <w:pStyle w:val="Heading4"/>
        <w:spacing w:before="200"/>
        <w:rPr>
          <w:rFonts w:ascii="Univers Light" w:hAnsi="Univers Light" w:cstheme="minorHAnsi"/>
          <w:szCs w:val="24"/>
          <w:lang w:val="en-US"/>
        </w:rPr>
      </w:pPr>
      <w:r w:rsidRPr="002C1298">
        <w:rPr>
          <w:rFonts w:ascii="Univers Light" w:hAnsi="Univers Light" w:cstheme="minorHAnsi"/>
          <w:szCs w:val="24"/>
          <w:lang w:val="en-US"/>
        </w:rPr>
        <w:t>Name of student/s who appear to have instigated the incident</w:t>
      </w:r>
      <w:r w:rsidR="00220FDE" w:rsidRPr="002C1298">
        <w:rPr>
          <w:rFonts w:ascii="Univers Light" w:hAnsi="Univers Light" w:cstheme="minorHAnsi"/>
          <w:szCs w:val="24"/>
          <w:lang w:val="en-US"/>
        </w:rPr>
        <w:t xml:space="preserve"> – perpetrator</w:t>
      </w:r>
    </w:p>
    <w:tbl>
      <w:tblPr>
        <w:tblStyle w:val="TableGrid"/>
        <w:tblW w:w="10632" w:type="dxa"/>
        <w:jc w:val="center"/>
        <w:tblLook w:val="04A0" w:firstRow="1" w:lastRow="0" w:firstColumn="1" w:lastColumn="0" w:noHBand="0" w:noVBand="1"/>
      </w:tblPr>
      <w:tblGrid>
        <w:gridCol w:w="1702"/>
        <w:gridCol w:w="8930"/>
      </w:tblGrid>
      <w:tr w:rsidR="00C071E4" w:rsidRPr="002C1298" w14:paraId="2CBE7534" w14:textId="77777777" w:rsidTr="009D00E6">
        <w:trPr>
          <w:jc w:val="center"/>
        </w:trPr>
        <w:tc>
          <w:tcPr>
            <w:tcW w:w="1702" w:type="dxa"/>
          </w:tcPr>
          <w:p w14:paraId="1BEEAA80" w14:textId="77777777" w:rsidR="00C071E4" w:rsidRPr="002C1298" w:rsidRDefault="00C071E4" w:rsidP="009D00E6">
            <w:pPr>
              <w:pStyle w:val="TableText"/>
              <w:rPr>
                <w:rFonts w:ascii="Univers Light" w:hAnsi="Univers Light" w:cstheme="minorHAnsi"/>
                <w:sz w:val="24"/>
                <w:szCs w:val="24"/>
              </w:rPr>
            </w:pPr>
            <w:r w:rsidRPr="002C1298">
              <w:rPr>
                <w:rFonts w:ascii="Univers Light" w:hAnsi="Univers Light" w:cstheme="minorHAnsi"/>
                <w:sz w:val="24"/>
                <w:szCs w:val="24"/>
              </w:rPr>
              <w:t>Name:</w:t>
            </w:r>
          </w:p>
        </w:tc>
        <w:tc>
          <w:tcPr>
            <w:tcW w:w="8930" w:type="dxa"/>
          </w:tcPr>
          <w:p w14:paraId="2E0FBC7B" w14:textId="77777777" w:rsidR="00C071E4" w:rsidRPr="002C1298" w:rsidRDefault="00C071E4" w:rsidP="009D00E6">
            <w:pPr>
              <w:pStyle w:val="TableText"/>
              <w:rPr>
                <w:rFonts w:ascii="Univers Light" w:hAnsi="Univers Light" w:cstheme="minorHAnsi"/>
                <w:sz w:val="24"/>
                <w:szCs w:val="24"/>
              </w:rPr>
            </w:pPr>
          </w:p>
        </w:tc>
      </w:tr>
    </w:tbl>
    <w:p w14:paraId="22AC381F" w14:textId="301ED8EC" w:rsidR="006A1EEA" w:rsidRPr="002C1298" w:rsidRDefault="006A1EEA" w:rsidP="006A1EEA">
      <w:pPr>
        <w:pStyle w:val="Heading4"/>
        <w:spacing w:before="200"/>
        <w:rPr>
          <w:rFonts w:ascii="Univers Light" w:hAnsi="Univers Light" w:cstheme="minorHAnsi"/>
          <w:szCs w:val="24"/>
          <w:lang w:val="en-US"/>
        </w:rPr>
      </w:pPr>
      <w:r w:rsidRPr="002C1298">
        <w:rPr>
          <w:rFonts w:ascii="Univers Light" w:hAnsi="Univers Light" w:cstheme="minorHAnsi"/>
          <w:szCs w:val="24"/>
          <w:lang w:val="en-US"/>
        </w:rPr>
        <w:t>Name of target/s</w:t>
      </w:r>
      <w:r w:rsidR="00220FDE" w:rsidRPr="002C1298">
        <w:rPr>
          <w:rFonts w:ascii="Univers Light" w:hAnsi="Univers Light" w:cstheme="minorHAnsi"/>
          <w:szCs w:val="24"/>
          <w:lang w:val="en-US"/>
        </w:rPr>
        <w:t xml:space="preserve"> or impacted student/s</w:t>
      </w:r>
      <w:r w:rsidRPr="002C1298">
        <w:rPr>
          <w:rFonts w:ascii="Univers Light" w:hAnsi="Univers Light" w:cstheme="minorHAnsi"/>
          <w:szCs w:val="24"/>
          <w:lang w:val="en-US"/>
        </w:rPr>
        <w:t xml:space="preserve"> </w:t>
      </w:r>
    </w:p>
    <w:tbl>
      <w:tblPr>
        <w:tblStyle w:val="TableGrid"/>
        <w:tblW w:w="10632" w:type="dxa"/>
        <w:jc w:val="center"/>
        <w:tblLook w:val="04A0" w:firstRow="1" w:lastRow="0" w:firstColumn="1" w:lastColumn="0" w:noHBand="0" w:noVBand="1"/>
      </w:tblPr>
      <w:tblGrid>
        <w:gridCol w:w="1702"/>
        <w:gridCol w:w="8930"/>
      </w:tblGrid>
      <w:tr w:rsidR="00C071E4" w:rsidRPr="002C1298" w14:paraId="2D12ECC1" w14:textId="77777777" w:rsidTr="009D00E6">
        <w:trPr>
          <w:jc w:val="center"/>
        </w:trPr>
        <w:tc>
          <w:tcPr>
            <w:tcW w:w="1702" w:type="dxa"/>
          </w:tcPr>
          <w:p w14:paraId="7D9D1C51" w14:textId="77777777" w:rsidR="00C071E4" w:rsidRPr="002C1298" w:rsidRDefault="00C071E4" w:rsidP="009D00E6">
            <w:pPr>
              <w:pStyle w:val="TableText"/>
              <w:rPr>
                <w:rFonts w:ascii="Univers Light" w:hAnsi="Univers Light" w:cstheme="minorHAnsi"/>
                <w:sz w:val="24"/>
                <w:szCs w:val="24"/>
              </w:rPr>
            </w:pPr>
            <w:r w:rsidRPr="002C1298">
              <w:rPr>
                <w:rFonts w:ascii="Univers Light" w:hAnsi="Univers Light" w:cstheme="minorHAnsi"/>
                <w:sz w:val="24"/>
                <w:szCs w:val="24"/>
              </w:rPr>
              <w:t>Name:</w:t>
            </w:r>
          </w:p>
        </w:tc>
        <w:tc>
          <w:tcPr>
            <w:tcW w:w="8930" w:type="dxa"/>
          </w:tcPr>
          <w:p w14:paraId="0F5438C7" w14:textId="77777777" w:rsidR="00C071E4" w:rsidRPr="002C1298" w:rsidRDefault="00C071E4" w:rsidP="009D00E6">
            <w:pPr>
              <w:pStyle w:val="TableText"/>
              <w:rPr>
                <w:rFonts w:ascii="Univers Light" w:hAnsi="Univers Light" w:cstheme="minorHAnsi"/>
                <w:sz w:val="24"/>
                <w:szCs w:val="24"/>
              </w:rPr>
            </w:pPr>
          </w:p>
        </w:tc>
      </w:tr>
    </w:tbl>
    <w:p w14:paraId="46F70B2A" w14:textId="28915902" w:rsidR="006A1EEA" w:rsidRPr="002C1298" w:rsidRDefault="006A1EEA" w:rsidP="006A1EEA">
      <w:pPr>
        <w:pStyle w:val="Heading4"/>
        <w:spacing w:before="200"/>
        <w:rPr>
          <w:rFonts w:ascii="Univers Light" w:hAnsi="Univers Light" w:cstheme="minorHAnsi"/>
          <w:szCs w:val="24"/>
          <w:lang w:val="en-US"/>
        </w:rPr>
      </w:pPr>
      <w:r w:rsidRPr="002C1298">
        <w:rPr>
          <w:rFonts w:ascii="Univers Light" w:hAnsi="Univers Light" w:cstheme="minorHAnsi"/>
          <w:szCs w:val="24"/>
          <w:lang w:val="en-US"/>
        </w:rPr>
        <w:t xml:space="preserve">Name of witnesses </w:t>
      </w:r>
      <w:r w:rsidR="009A06D9" w:rsidRPr="002C1298">
        <w:rPr>
          <w:rFonts w:ascii="Univers Light" w:hAnsi="Univers Light" w:cstheme="minorHAnsi"/>
          <w:szCs w:val="24"/>
          <w:lang w:val="en-US"/>
        </w:rPr>
        <w:t>(if any)</w:t>
      </w:r>
    </w:p>
    <w:tbl>
      <w:tblPr>
        <w:tblStyle w:val="TableGrid"/>
        <w:tblW w:w="10632" w:type="dxa"/>
        <w:jc w:val="center"/>
        <w:tblLook w:val="04A0" w:firstRow="1" w:lastRow="0" w:firstColumn="1" w:lastColumn="0" w:noHBand="0" w:noVBand="1"/>
      </w:tblPr>
      <w:tblGrid>
        <w:gridCol w:w="1702"/>
        <w:gridCol w:w="8930"/>
      </w:tblGrid>
      <w:tr w:rsidR="00C071E4" w:rsidRPr="002C1298" w14:paraId="6828212A" w14:textId="77777777" w:rsidTr="009D00E6">
        <w:trPr>
          <w:jc w:val="center"/>
        </w:trPr>
        <w:tc>
          <w:tcPr>
            <w:tcW w:w="1702" w:type="dxa"/>
          </w:tcPr>
          <w:p w14:paraId="1FF05507" w14:textId="77777777" w:rsidR="00C071E4" w:rsidRPr="002C1298" w:rsidRDefault="00C071E4" w:rsidP="009D00E6">
            <w:pPr>
              <w:pStyle w:val="TableText"/>
              <w:rPr>
                <w:rFonts w:ascii="Univers Light" w:hAnsi="Univers Light" w:cstheme="minorHAnsi"/>
                <w:sz w:val="24"/>
                <w:szCs w:val="24"/>
              </w:rPr>
            </w:pPr>
            <w:r w:rsidRPr="002C1298">
              <w:rPr>
                <w:rFonts w:ascii="Univers Light" w:hAnsi="Univers Light" w:cstheme="minorHAnsi"/>
                <w:sz w:val="24"/>
                <w:szCs w:val="24"/>
              </w:rPr>
              <w:t>Name:</w:t>
            </w:r>
          </w:p>
        </w:tc>
        <w:tc>
          <w:tcPr>
            <w:tcW w:w="8930" w:type="dxa"/>
          </w:tcPr>
          <w:p w14:paraId="61FAA8BC" w14:textId="77777777" w:rsidR="00C071E4" w:rsidRPr="002C1298" w:rsidRDefault="00C071E4" w:rsidP="009D00E6">
            <w:pPr>
              <w:pStyle w:val="TableText"/>
              <w:rPr>
                <w:rFonts w:ascii="Univers Light" w:hAnsi="Univers Light" w:cstheme="minorHAnsi"/>
                <w:sz w:val="24"/>
                <w:szCs w:val="24"/>
              </w:rPr>
            </w:pPr>
          </w:p>
        </w:tc>
      </w:tr>
    </w:tbl>
    <w:p w14:paraId="2F16FCE3" w14:textId="77777777" w:rsidR="00C071E4" w:rsidRPr="002C1298" w:rsidRDefault="00C071E4" w:rsidP="00C071E4">
      <w:pPr>
        <w:rPr>
          <w:rFonts w:ascii="Univers Light" w:hAnsi="Univers Light"/>
          <w:sz w:val="24"/>
          <w:szCs w:val="24"/>
          <w:lang w:val="en-US"/>
        </w:rPr>
      </w:pPr>
    </w:p>
    <w:p w14:paraId="61CE325F" w14:textId="77777777" w:rsidR="006A1EEA" w:rsidRPr="002C1298" w:rsidRDefault="006A1EEA" w:rsidP="006A1EEA">
      <w:pPr>
        <w:pStyle w:val="Heading4"/>
        <w:spacing w:before="200"/>
        <w:rPr>
          <w:rFonts w:ascii="Univers Light" w:hAnsi="Univers Light" w:cstheme="minorHAnsi"/>
          <w:szCs w:val="24"/>
          <w:lang w:val="en-US"/>
        </w:rPr>
      </w:pPr>
      <w:r w:rsidRPr="002C1298">
        <w:rPr>
          <w:rFonts w:ascii="Univers Light" w:hAnsi="Univers Light" w:cstheme="minorHAnsi"/>
          <w:szCs w:val="24"/>
          <w:lang w:val="en-US"/>
        </w:rPr>
        <w:t>Brief account of incident and allegations</w:t>
      </w: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8"/>
        <w:gridCol w:w="5215"/>
      </w:tblGrid>
      <w:tr w:rsidR="006A1EEA" w:rsidRPr="002C1298" w14:paraId="51151F8D" w14:textId="77777777" w:rsidTr="4AF0C4B8">
        <w:trPr>
          <w:trHeight w:val="904"/>
          <w:jc w:val="center"/>
        </w:trPr>
        <w:tc>
          <w:tcPr>
            <w:tcW w:w="10683" w:type="dxa"/>
            <w:gridSpan w:val="2"/>
          </w:tcPr>
          <w:p w14:paraId="3E6F5B7A"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Details of Incident:</w:t>
            </w:r>
          </w:p>
        </w:tc>
      </w:tr>
      <w:tr w:rsidR="006A1EEA" w:rsidRPr="002C1298" w14:paraId="63BC99C0" w14:textId="77777777" w:rsidTr="4AF0C4B8">
        <w:trPr>
          <w:trHeight w:val="369"/>
          <w:jc w:val="center"/>
        </w:trPr>
        <w:tc>
          <w:tcPr>
            <w:tcW w:w="5468" w:type="dxa"/>
          </w:tcPr>
          <w:p w14:paraId="326841F6"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Incident Date:</w:t>
            </w:r>
          </w:p>
        </w:tc>
        <w:tc>
          <w:tcPr>
            <w:tcW w:w="5215" w:type="dxa"/>
          </w:tcPr>
          <w:p w14:paraId="64B736C2"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Incident Time:</w:t>
            </w:r>
          </w:p>
        </w:tc>
      </w:tr>
      <w:tr w:rsidR="006A1EEA" w:rsidRPr="002C1298" w14:paraId="5B1328F2" w14:textId="77777777" w:rsidTr="4AF0C4B8">
        <w:trPr>
          <w:trHeight w:val="369"/>
          <w:jc w:val="center"/>
        </w:trPr>
        <w:tc>
          <w:tcPr>
            <w:tcW w:w="10683" w:type="dxa"/>
            <w:gridSpan w:val="2"/>
          </w:tcPr>
          <w:p w14:paraId="55633C75" w14:textId="0117A5EF"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 xml:space="preserve">Incident </w:t>
            </w:r>
            <w:r w:rsidR="00EE3AB3" w:rsidRPr="002C1298">
              <w:rPr>
                <w:rFonts w:ascii="Univers Light" w:hAnsi="Univers Light" w:cstheme="minorHAnsi"/>
                <w:sz w:val="24"/>
                <w:szCs w:val="24"/>
              </w:rPr>
              <w:t>L</w:t>
            </w:r>
            <w:r w:rsidRPr="002C1298">
              <w:rPr>
                <w:rFonts w:ascii="Univers Light" w:hAnsi="Univers Light" w:cstheme="minorHAnsi"/>
                <w:sz w:val="24"/>
                <w:szCs w:val="24"/>
              </w:rPr>
              <w:t>ocation:</w:t>
            </w:r>
          </w:p>
        </w:tc>
      </w:tr>
      <w:tr w:rsidR="006A1EEA" w:rsidRPr="002C1298" w14:paraId="0C65F9FA" w14:textId="77777777" w:rsidTr="4AF0C4B8">
        <w:trPr>
          <w:trHeight w:val="369"/>
          <w:jc w:val="center"/>
        </w:trPr>
        <w:tc>
          <w:tcPr>
            <w:tcW w:w="5468" w:type="dxa"/>
          </w:tcPr>
          <w:p w14:paraId="0916C0F5"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Did you observe the incident?</w:t>
            </w:r>
          </w:p>
          <w:p w14:paraId="48F51FD7" w14:textId="467E0AAF" w:rsidR="006A1EEA" w:rsidRPr="002C1298" w:rsidRDefault="006A1EEA" w:rsidP="4AF0C4B8">
            <w:pPr>
              <w:pStyle w:val="TableText"/>
              <w:rPr>
                <w:rFonts w:ascii="Univers Light" w:hAnsi="Univers Light"/>
                <w:sz w:val="24"/>
                <w:szCs w:val="24"/>
              </w:rPr>
            </w:pPr>
            <w:r w:rsidRPr="4AF0C4B8">
              <w:rPr>
                <w:rFonts w:ascii="Univers Light" w:eastAsia="Wingdings" w:hAnsi="Univers Light"/>
                <w:sz w:val="24"/>
                <w:szCs w:val="24"/>
                <w:lang w:val="en-US"/>
              </w:rPr>
              <w:t>¨</w:t>
            </w:r>
            <w:r w:rsidRPr="4AF0C4B8">
              <w:rPr>
                <w:rFonts w:ascii="Univers Light" w:hAnsi="Univers Light"/>
                <w:sz w:val="24"/>
                <w:szCs w:val="24"/>
                <w:lang w:val="en-US"/>
              </w:rPr>
              <w:t xml:space="preserve"> </w:t>
            </w:r>
            <w:r w:rsidR="68B74458" w:rsidRPr="4AF0C4B8">
              <w:rPr>
                <w:rFonts w:ascii="Univers Light" w:hAnsi="Univers Light"/>
                <w:sz w:val="24"/>
                <w:szCs w:val="24"/>
                <w:lang w:val="en-US"/>
              </w:rPr>
              <w:t>Yes ¨</w:t>
            </w:r>
            <w:r w:rsidRPr="4AF0C4B8">
              <w:rPr>
                <w:rFonts w:ascii="Univers Light" w:hAnsi="Univers Light"/>
                <w:sz w:val="24"/>
                <w:szCs w:val="24"/>
                <w:lang w:val="en-US"/>
              </w:rPr>
              <w:t xml:space="preserve"> No</w:t>
            </w:r>
          </w:p>
        </w:tc>
        <w:tc>
          <w:tcPr>
            <w:tcW w:w="5215" w:type="dxa"/>
          </w:tcPr>
          <w:p w14:paraId="7ED354B7" w14:textId="77777777" w:rsidR="006A1EEA" w:rsidRPr="002C1298" w:rsidRDefault="006A1EEA" w:rsidP="009D00E6">
            <w:pPr>
              <w:pStyle w:val="TableText"/>
              <w:rPr>
                <w:rFonts w:ascii="Univers Light" w:hAnsi="Univers Light" w:cstheme="minorHAnsi"/>
                <w:sz w:val="24"/>
                <w:szCs w:val="24"/>
                <w:lang w:val="en-US"/>
              </w:rPr>
            </w:pPr>
            <w:r w:rsidRPr="002C1298">
              <w:rPr>
                <w:rFonts w:ascii="Univers Light" w:hAnsi="Univers Light" w:cstheme="minorHAnsi"/>
                <w:sz w:val="24"/>
                <w:szCs w:val="24"/>
                <w:lang w:val="en-US"/>
              </w:rPr>
              <w:t xml:space="preserve">If </w:t>
            </w:r>
            <w:proofErr w:type="gramStart"/>
            <w:r w:rsidRPr="002C1298">
              <w:rPr>
                <w:rFonts w:ascii="Univers Light" w:hAnsi="Univers Light" w:cstheme="minorHAnsi"/>
                <w:sz w:val="24"/>
                <w:szCs w:val="24"/>
                <w:lang w:val="en-US"/>
              </w:rPr>
              <w:t>No</w:t>
            </w:r>
            <w:proofErr w:type="gramEnd"/>
            <w:r w:rsidRPr="002C1298">
              <w:rPr>
                <w:rFonts w:ascii="Univers Light" w:hAnsi="Univers Light" w:cstheme="minorHAnsi"/>
                <w:sz w:val="24"/>
                <w:szCs w:val="24"/>
                <w:lang w:val="en-US"/>
              </w:rPr>
              <w:t>, who reported the incident to you?</w:t>
            </w:r>
          </w:p>
        </w:tc>
      </w:tr>
      <w:tr w:rsidR="006A1EEA" w:rsidRPr="002C1298" w14:paraId="51F8D887" w14:textId="77777777" w:rsidTr="4AF0C4B8">
        <w:trPr>
          <w:trHeight w:val="993"/>
          <w:jc w:val="center"/>
        </w:trPr>
        <w:tc>
          <w:tcPr>
            <w:tcW w:w="5468" w:type="dxa"/>
          </w:tcPr>
          <w:p w14:paraId="3F33AB49"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What form did the bullying / harassment take?</w:t>
            </w:r>
          </w:p>
          <w:p w14:paraId="3C3EE397" w14:textId="6C312B4B" w:rsidR="006A1EEA" w:rsidRPr="002C1298" w:rsidRDefault="006A1EEA" w:rsidP="4AF0C4B8">
            <w:pPr>
              <w:pStyle w:val="TableText"/>
              <w:rPr>
                <w:rFonts w:ascii="Univers Light" w:hAnsi="Univers Light"/>
                <w:sz w:val="24"/>
                <w:szCs w:val="24"/>
              </w:rPr>
            </w:pPr>
            <w:r w:rsidRPr="4AF0C4B8">
              <w:rPr>
                <w:rFonts w:ascii="Univers Light" w:eastAsia="Wingdings" w:hAnsi="Univers Light"/>
                <w:sz w:val="24"/>
                <w:szCs w:val="24"/>
                <w:lang w:val="en-US"/>
              </w:rPr>
              <w:t>¨</w:t>
            </w:r>
            <w:r w:rsidRPr="4AF0C4B8">
              <w:rPr>
                <w:rFonts w:ascii="Univers Light" w:hAnsi="Univers Light"/>
                <w:sz w:val="24"/>
                <w:szCs w:val="24"/>
                <w:lang w:val="en-US"/>
              </w:rPr>
              <w:t xml:space="preserve"> </w:t>
            </w:r>
            <w:r w:rsidR="017496A2" w:rsidRPr="4AF0C4B8">
              <w:rPr>
                <w:rFonts w:ascii="Univers Light" w:hAnsi="Univers Light"/>
                <w:sz w:val="24"/>
                <w:szCs w:val="24"/>
                <w:lang w:val="en-US"/>
              </w:rPr>
              <w:t>Verbal ¨</w:t>
            </w:r>
            <w:r w:rsidRPr="4AF0C4B8">
              <w:rPr>
                <w:rFonts w:ascii="Univers Light" w:hAnsi="Univers Light"/>
                <w:sz w:val="24"/>
                <w:szCs w:val="24"/>
                <w:lang w:val="en-US"/>
              </w:rPr>
              <w:t xml:space="preserve"> </w:t>
            </w:r>
            <w:r w:rsidR="228E7B3F" w:rsidRPr="4AF0C4B8">
              <w:rPr>
                <w:rFonts w:ascii="Univers Light" w:hAnsi="Univers Light"/>
                <w:sz w:val="24"/>
                <w:szCs w:val="24"/>
                <w:lang w:val="en-US"/>
              </w:rPr>
              <w:t>Physical ¨</w:t>
            </w:r>
            <w:r w:rsidRPr="4AF0C4B8">
              <w:rPr>
                <w:rFonts w:ascii="Univers Light" w:hAnsi="Univers Light"/>
                <w:sz w:val="24"/>
                <w:szCs w:val="24"/>
                <w:lang w:val="en-US"/>
              </w:rPr>
              <w:t xml:space="preserve"> </w:t>
            </w:r>
            <w:r w:rsidR="2A40724A" w:rsidRPr="4AF0C4B8">
              <w:rPr>
                <w:rFonts w:ascii="Univers Light" w:hAnsi="Univers Light"/>
                <w:sz w:val="24"/>
                <w:szCs w:val="24"/>
                <w:lang w:val="en-US"/>
              </w:rPr>
              <w:t>Indirect ¨</w:t>
            </w:r>
            <w:r w:rsidRPr="4AF0C4B8">
              <w:rPr>
                <w:rFonts w:ascii="Univers Light" w:hAnsi="Univers Light"/>
                <w:sz w:val="24"/>
                <w:szCs w:val="24"/>
                <w:lang w:val="en-US"/>
              </w:rPr>
              <w:t xml:space="preserve"> </w:t>
            </w:r>
            <w:r w:rsidR="4F744042" w:rsidRPr="4AF0C4B8">
              <w:rPr>
                <w:rFonts w:ascii="Univers Light" w:hAnsi="Univers Light"/>
                <w:sz w:val="24"/>
                <w:szCs w:val="24"/>
                <w:lang w:val="en-US"/>
              </w:rPr>
              <w:t>Cyber ¨</w:t>
            </w:r>
            <w:r w:rsidRPr="4AF0C4B8">
              <w:rPr>
                <w:rFonts w:ascii="Univers Light" w:hAnsi="Univers Light"/>
                <w:sz w:val="24"/>
                <w:szCs w:val="24"/>
                <w:lang w:val="en-US"/>
              </w:rPr>
              <w:t xml:space="preserve"> Other  </w:t>
            </w:r>
          </w:p>
        </w:tc>
        <w:tc>
          <w:tcPr>
            <w:tcW w:w="5215" w:type="dxa"/>
          </w:tcPr>
          <w:p w14:paraId="53ADEA0D"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Details:</w:t>
            </w:r>
          </w:p>
        </w:tc>
      </w:tr>
      <w:tr w:rsidR="006A1EEA" w:rsidRPr="002C1298" w14:paraId="3320C656" w14:textId="77777777" w:rsidTr="4AF0C4B8">
        <w:trPr>
          <w:trHeight w:val="369"/>
          <w:jc w:val="center"/>
        </w:trPr>
        <w:tc>
          <w:tcPr>
            <w:tcW w:w="5468" w:type="dxa"/>
          </w:tcPr>
          <w:p w14:paraId="52978AC8"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Severity</w:t>
            </w:r>
          </w:p>
          <w:p w14:paraId="1AB40F66" w14:textId="189F5137" w:rsidR="006A1EEA" w:rsidRPr="002C1298" w:rsidRDefault="006A1EEA" w:rsidP="4AF0C4B8">
            <w:pPr>
              <w:pStyle w:val="TableText"/>
              <w:rPr>
                <w:rFonts w:ascii="Univers Light" w:hAnsi="Univers Light"/>
                <w:sz w:val="24"/>
                <w:szCs w:val="24"/>
              </w:rPr>
            </w:pPr>
            <w:r w:rsidRPr="4AF0C4B8">
              <w:rPr>
                <w:rFonts w:ascii="Univers Light" w:eastAsia="Wingdings" w:hAnsi="Univers Light"/>
                <w:sz w:val="24"/>
                <w:szCs w:val="24"/>
                <w:lang w:val="en-US"/>
              </w:rPr>
              <w:t>¨</w:t>
            </w:r>
            <w:r w:rsidRPr="4AF0C4B8">
              <w:rPr>
                <w:rFonts w:ascii="Univers Light" w:hAnsi="Univers Light"/>
                <w:sz w:val="24"/>
                <w:szCs w:val="24"/>
                <w:lang w:val="en-US"/>
              </w:rPr>
              <w:t xml:space="preserve"> </w:t>
            </w:r>
            <w:r w:rsidR="5D61B67D" w:rsidRPr="4AF0C4B8">
              <w:rPr>
                <w:rFonts w:ascii="Univers Light" w:hAnsi="Univers Light"/>
                <w:sz w:val="24"/>
                <w:szCs w:val="24"/>
                <w:lang w:val="en-US"/>
              </w:rPr>
              <w:t>mild ¨</w:t>
            </w:r>
            <w:r w:rsidRPr="4AF0C4B8">
              <w:rPr>
                <w:rFonts w:ascii="Univers Light" w:hAnsi="Univers Light"/>
                <w:sz w:val="24"/>
                <w:szCs w:val="24"/>
                <w:lang w:val="en-US"/>
              </w:rPr>
              <w:t xml:space="preserve"> severe</w:t>
            </w:r>
          </w:p>
        </w:tc>
        <w:tc>
          <w:tcPr>
            <w:tcW w:w="5215" w:type="dxa"/>
          </w:tcPr>
          <w:p w14:paraId="08BF6F62"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Details:</w:t>
            </w:r>
          </w:p>
        </w:tc>
      </w:tr>
      <w:tr w:rsidR="006A1EEA" w:rsidRPr="002C1298" w14:paraId="52219019" w14:textId="77777777" w:rsidTr="4AF0C4B8">
        <w:trPr>
          <w:trHeight w:val="369"/>
          <w:jc w:val="center"/>
        </w:trPr>
        <w:tc>
          <w:tcPr>
            <w:tcW w:w="5468" w:type="dxa"/>
          </w:tcPr>
          <w:p w14:paraId="0B65B2E1"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Has this happened before?</w:t>
            </w:r>
          </w:p>
          <w:p w14:paraId="578C08DA" w14:textId="588A59A1" w:rsidR="006A1EEA" w:rsidRPr="002C1298" w:rsidRDefault="006A1EEA" w:rsidP="4AF0C4B8">
            <w:pPr>
              <w:pStyle w:val="TableText"/>
              <w:rPr>
                <w:rFonts w:ascii="Univers Light" w:hAnsi="Univers Light"/>
                <w:sz w:val="24"/>
                <w:szCs w:val="24"/>
              </w:rPr>
            </w:pPr>
            <w:r w:rsidRPr="4AF0C4B8">
              <w:rPr>
                <w:rFonts w:ascii="Univers Light" w:eastAsia="Wingdings" w:hAnsi="Univers Light"/>
                <w:sz w:val="24"/>
                <w:szCs w:val="24"/>
                <w:lang w:val="en-US"/>
              </w:rPr>
              <w:t>¨</w:t>
            </w:r>
            <w:r w:rsidRPr="4AF0C4B8">
              <w:rPr>
                <w:rFonts w:ascii="Univers Light" w:hAnsi="Univers Light"/>
                <w:sz w:val="24"/>
                <w:szCs w:val="24"/>
                <w:lang w:val="en-US"/>
              </w:rPr>
              <w:t xml:space="preserve"> </w:t>
            </w:r>
            <w:r w:rsidR="0E6AD5A9" w:rsidRPr="4AF0C4B8">
              <w:rPr>
                <w:rFonts w:ascii="Univers Light" w:hAnsi="Univers Light"/>
                <w:sz w:val="24"/>
                <w:szCs w:val="24"/>
                <w:lang w:val="en-US"/>
              </w:rPr>
              <w:t>Yes ¨</w:t>
            </w:r>
            <w:r w:rsidRPr="4AF0C4B8">
              <w:rPr>
                <w:rFonts w:ascii="Univers Light" w:hAnsi="Univers Light"/>
                <w:sz w:val="24"/>
                <w:szCs w:val="24"/>
                <w:lang w:val="en-US"/>
              </w:rPr>
              <w:t xml:space="preserve"> No</w:t>
            </w:r>
          </w:p>
        </w:tc>
        <w:tc>
          <w:tcPr>
            <w:tcW w:w="5215" w:type="dxa"/>
          </w:tcPr>
          <w:p w14:paraId="323C65FE"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What action was taken?</w:t>
            </w:r>
          </w:p>
        </w:tc>
      </w:tr>
    </w:tbl>
    <w:p w14:paraId="6CA1EC37" w14:textId="77777777" w:rsidR="006A1EEA" w:rsidRPr="002C1298" w:rsidRDefault="006A1EEA" w:rsidP="006A1EEA">
      <w:pPr>
        <w:rPr>
          <w:rFonts w:ascii="Univers Light" w:hAnsi="Univers Light"/>
          <w:sz w:val="24"/>
          <w:szCs w:val="24"/>
        </w:rPr>
      </w:pP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7"/>
      </w:tblGrid>
      <w:tr w:rsidR="006A1EEA" w:rsidRPr="002C1298" w14:paraId="0218DD84" w14:textId="77777777" w:rsidTr="00220FDE">
        <w:trPr>
          <w:trHeight w:val="1007"/>
          <w:jc w:val="center"/>
        </w:trPr>
        <w:tc>
          <w:tcPr>
            <w:tcW w:w="10678" w:type="dxa"/>
          </w:tcPr>
          <w:p w14:paraId="1AEFF1B8"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Describe how you responded:</w:t>
            </w:r>
          </w:p>
        </w:tc>
      </w:tr>
      <w:tr w:rsidR="006A1EEA" w:rsidRPr="002C1298" w14:paraId="28EC4364" w14:textId="77777777" w:rsidTr="00220FDE">
        <w:trPr>
          <w:trHeight w:val="838"/>
          <w:jc w:val="center"/>
        </w:trPr>
        <w:tc>
          <w:tcPr>
            <w:tcW w:w="10678" w:type="dxa"/>
          </w:tcPr>
          <w:p w14:paraId="0EF6B0E0"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Describe how students responded to the intervention:</w:t>
            </w:r>
          </w:p>
        </w:tc>
      </w:tr>
      <w:tr w:rsidR="006A1EEA" w:rsidRPr="002C1298" w14:paraId="1FC3B520" w14:textId="77777777" w:rsidTr="00220FDE">
        <w:trPr>
          <w:trHeight w:val="992"/>
          <w:jc w:val="center"/>
        </w:trPr>
        <w:tc>
          <w:tcPr>
            <w:tcW w:w="10678" w:type="dxa"/>
            <w:tcBorders>
              <w:bottom w:val="single" w:sz="4" w:space="0" w:color="auto"/>
            </w:tcBorders>
          </w:tcPr>
          <w:p w14:paraId="0AE21EC9" w14:textId="77777777" w:rsidR="006A1EEA" w:rsidRPr="002C1298" w:rsidRDefault="006A1EEA" w:rsidP="009D00E6">
            <w:pPr>
              <w:pStyle w:val="TableText"/>
              <w:rPr>
                <w:rFonts w:ascii="Univers Light" w:hAnsi="Univers Light" w:cstheme="minorHAnsi"/>
                <w:sz w:val="24"/>
                <w:szCs w:val="24"/>
              </w:rPr>
            </w:pPr>
            <w:r w:rsidRPr="002C1298">
              <w:rPr>
                <w:rFonts w:ascii="Univers Light" w:hAnsi="Univers Light" w:cstheme="minorHAnsi"/>
                <w:sz w:val="24"/>
                <w:szCs w:val="24"/>
              </w:rPr>
              <w:t>Additional comments:</w:t>
            </w:r>
          </w:p>
        </w:tc>
      </w:tr>
    </w:tbl>
    <w:p w14:paraId="320857A1" w14:textId="77777777" w:rsidR="006A1EEA" w:rsidRPr="002C1298" w:rsidRDefault="006A1EEA" w:rsidP="006A1EEA">
      <w:pPr>
        <w:rPr>
          <w:rFonts w:ascii="Univers Light" w:hAnsi="Univers Light" w:cstheme="minorHAnsi"/>
          <w:sz w:val="24"/>
          <w:szCs w:val="24"/>
        </w:rPr>
      </w:pPr>
    </w:p>
    <w:p w14:paraId="044D0BFC" w14:textId="77777777" w:rsidR="00A95A5B" w:rsidRPr="002C1298" w:rsidRDefault="00A95A5B">
      <w:pPr>
        <w:rPr>
          <w:rFonts w:ascii="Univers Light" w:hAnsi="Univers Light"/>
          <w:sz w:val="24"/>
          <w:szCs w:val="24"/>
          <w:lang w:val="en-US"/>
        </w:rPr>
      </w:pPr>
      <w:r w:rsidRPr="002C1298">
        <w:rPr>
          <w:rFonts w:ascii="Univers Light" w:hAnsi="Univers Light"/>
          <w:sz w:val="24"/>
          <w:szCs w:val="24"/>
          <w:lang w:val="en-US"/>
        </w:rPr>
        <w:t>Signature:</w:t>
      </w:r>
    </w:p>
    <w:p w14:paraId="586C3CD4" w14:textId="2F4BA6DC" w:rsidR="006A1EEA" w:rsidRPr="002C1298" w:rsidRDefault="006A1EEA">
      <w:pPr>
        <w:rPr>
          <w:rFonts w:ascii="Univers Light" w:hAnsi="Univers Light"/>
          <w:b/>
          <w:bCs/>
          <w:sz w:val="24"/>
          <w:szCs w:val="24"/>
          <w:lang w:val="en-US"/>
        </w:rPr>
      </w:pPr>
      <w:r w:rsidRPr="002C1298">
        <w:rPr>
          <w:rFonts w:ascii="Univers Light" w:hAnsi="Univers Light"/>
          <w:b/>
          <w:bCs/>
          <w:sz w:val="24"/>
          <w:szCs w:val="24"/>
          <w:lang w:val="en-US"/>
        </w:rPr>
        <w:lastRenderedPageBreak/>
        <w:br w:type="page"/>
      </w:r>
    </w:p>
    <w:p w14:paraId="42F1C601" w14:textId="77777777" w:rsidR="00A02F74" w:rsidRPr="002C1298" w:rsidRDefault="0016791B" w:rsidP="00C62753">
      <w:pPr>
        <w:pStyle w:val="OTC-Heading1"/>
        <w:spacing w:after="160"/>
        <w:rPr>
          <w:sz w:val="24"/>
          <w:szCs w:val="24"/>
        </w:rPr>
      </w:pPr>
      <w:r w:rsidRPr="002C1298">
        <w:rPr>
          <w:sz w:val="24"/>
          <w:szCs w:val="24"/>
        </w:rPr>
        <w:lastRenderedPageBreak/>
        <w:t xml:space="preserve">Appendix </w:t>
      </w:r>
      <w:r w:rsidR="00C14B12" w:rsidRPr="002C1298">
        <w:rPr>
          <w:sz w:val="24"/>
          <w:szCs w:val="24"/>
        </w:rPr>
        <w:t>2</w:t>
      </w:r>
      <w:r w:rsidRPr="002C1298">
        <w:rPr>
          <w:sz w:val="24"/>
          <w:szCs w:val="24"/>
        </w:rPr>
        <w:t xml:space="preserve"> </w:t>
      </w:r>
    </w:p>
    <w:p w14:paraId="2358A89D" w14:textId="1FEF7FD6" w:rsidR="0016791B" w:rsidRPr="002C1298" w:rsidRDefault="0016791B" w:rsidP="00C62753">
      <w:pPr>
        <w:pStyle w:val="OTC-para"/>
        <w:spacing w:after="160"/>
        <w:ind w:left="0"/>
        <w:jc w:val="center"/>
        <w:rPr>
          <w:b/>
          <w:bCs/>
        </w:rPr>
      </w:pPr>
      <w:r w:rsidRPr="002C1298">
        <w:rPr>
          <w:b/>
          <w:bCs/>
        </w:rPr>
        <w:t>Individual Behaviour Plan</w:t>
      </w:r>
    </w:p>
    <w:tbl>
      <w:tblPr>
        <w:tblStyle w:val="TableGrid"/>
        <w:tblW w:w="0" w:type="auto"/>
        <w:tblLook w:val="04A0" w:firstRow="1" w:lastRow="0" w:firstColumn="1" w:lastColumn="0" w:noHBand="0" w:noVBand="1"/>
      </w:tblPr>
      <w:tblGrid>
        <w:gridCol w:w="1549"/>
        <w:gridCol w:w="3528"/>
        <w:gridCol w:w="1696"/>
        <w:gridCol w:w="3382"/>
      </w:tblGrid>
      <w:tr w:rsidR="007063FF" w:rsidRPr="002C1298" w14:paraId="5E9269DB" w14:textId="77777777" w:rsidTr="00C0250C">
        <w:trPr>
          <w:trHeight w:val="453"/>
        </w:trPr>
        <w:tc>
          <w:tcPr>
            <w:tcW w:w="1549" w:type="dxa"/>
            <w:shd w:val="clear" w:color="auto" w:fill="E7E6E6" w:themeFill="background2"/>
          </w:tcPr>
          <w:p w14:paraId="3EE50A8F" w14:textId="6342AD2D" w:rsidR="007063FF" w:rsidRPr="002C1298" w:rsidRDefault="007063FF" w:rsidP="00244FB1">
            <w:pPr>
              <w:rPr>
                <w:rFonts w:ascii="Univers Light" w:hAnsi="Univers Light"/>
                <w:b/>
                <w:bCs/>
                <w:sz w:val="24"/>
                <w:szCs w:val="24"/>
                <w:lang w:val="en-US"/>
              </w:rPr>
            </w:pPr>
            <w:r w:rsidRPr="002C1298">
              <w:rPr>
                <w:rFonts w:ascii="Univers Light" w:hAnsi="Univers Light"/>
                <w:b/>
                <w:bCs/>
                <w:sz w:val="24"/>
                <w:szCs w:val="24"/>
                <w:lang w:val="en-US"/>
              </w:rPr>
              <w:t>Name</w:t>
            </w:r>
            <w:r w:rsidR="003F365D" w:rsidRPr="002C1298">
              <w:rPr>
                <w:rFonts w:ascii="Univers Light" w:hAnsi="Univers Light"/>
                <w:b/>
                <w:bCs/>
                <w:sz w:val="24"/>
                <w:szCs w:val="24"/>
                <w:lang w:val="en-US"/>
              </w:rPr>
              <w:t xml:space="preserve"> and contact</w:t>
            </w:r>
            <w:r w:rsidRPr="002C1298">
              <w:rPr>
                <w:rFonts w:ascii="Univers Light" w:hAnsi="Univers Light"/>
                <w:b/>
                <w:bCs/>
                <w:sz w:val="24"/>
                <w:szCs w:val="24"/>
                <w:lang w:val="en-US"/>
              </w:rPr>
              <w:t>:</w:t>
            </w:r>
          </w:p>
        </w:tc>
        <w:tc>
          <w:tcPr>
            <w:tcW w:w="3528" w:type="dxa"/>
          </w:tcPr>
          <w:p w14:paraId="73D2E8D0" w14:textId="77777777" w:rsidR="007063FF" w:rsidRPr="002C1298" w:rsidRDefault="007063FF" w:rsidP="00244FB1">
            <w:pPr>
              <w:rPr>
                <w:rFonts w:ascii="Univers Light" w:hAnsi="Univers Light"/>
                <w:sz w:val="24"/>
                <w:szCs w:val="24"/>
                <w:lang w:val="en-US"/>
              </w:rPr>
            </w:pPr>
          </w:p>
        </w:tc>
        <w:tc>
          <w:tcPr>
            <w:tcW w:w="1696" w:type="dxa"/>
            <w:shd w:val="clear" w:color="auto" w:fill="E7E6E6" w:themeFill="background2"/>
          </w:tcPr>
          <w:p w14:paraId="7D3A5DBC" w14:textId="1B3601E2" w:rsidR="007063FF" w:rsidRPr="002C1298" w:rsidRDefault="007063FF" w:rsidP="00244FB1">
            <w:pPr>
              <w:rPr>
                <w:rFonts w:ascii="Univers Light" w:hAnsi="Univers Light"/>
                <w:b/>
                <w:bCs/>
                <w:sz w:val="24"/>
                <w:szCs w:val="24"/>
                <w:lang w:val="en-US"/>
              </w:rPr>
            </w:pPr>
            <w:r w:rsidRPr="002C1298">
              <w:rPr>
                <w:rFonts w:ascii="Univers Light" w:hAnsi="Univers Light"/>
                <w:b/>
                <w:bCs/>
                <w:sz w:val="24"/>
                <w:szCs w:val="24"/>
                <w:lang w:val="en-US"/>
              </w:rPr>
              <w:t>Age</w:t>
            </w:r>
            <w:r w:rsidR="00156CFE" w:rsidRPr="002C1298">
              <w:rPr>
                <w:rFonts w:ascii="Univers Light" w:hAnsi="Univers Light"/>
                <w:b/>
                <w:bCs/>
                <w:sz w:val="24"/>
                <w:szCs w:val="24"/>
                <w:lang w:val="en-US"/>
              </w:rPr>
              <w:t>:</w:t>
            </w:r>
          </w:p>
        </w:tc>
        <w:tc>
          <w:tcPr>
            <w:tcW w:w="3382" w:type="dxa"/>
          </w:tcPr>
          <w:p w14:paraId="432ADDF9" w14:textId="77777777" w:rsidR="007063FF" w:rsidRPr="002C1298" w:rsidRDefault="007063FF" w:rsidP="00244FB1">
            <w:pPr>
              <w:rPr>
                <w:rFonts w:ascii="Univers Light" w:hAnsi="Univers Light"/>
                <w:sz w:val="24"/>
                <w:szCs w:val="24"/>
                <w:lang w:val="en-US"/>
              </w:rPr>
            </w:pPr>
          </w:p>
        </w:tc>
      </w:tr>
      <w:tr w:rsidR="007063FF" w:rsidRPr="002C1298" w14:paraId="7EF553E4" w14:textId="77777777" w:rsidTr="00C0250C">
        <w:trPr>
          <w:trHeight w:val="433"/>
        </w:trPr>
        <w:tc>
          <w:tcPr>
            <w:tcW w:w="1549" w:type="dxa"/>
            <w:shd w:val="clear" w:color="auto" w:fill="E7E6E6" w:themeFill="background2"/>
          </w:tcPr>
          <w:p w14:paraId="31F3CC94" w14:textId="1EF940A3" w:rsidR="007063FF" w:rsidRPr="002C1298" w:rsidRDefault="007063FF" w:rsidP="00244FB1">
            <w:pPr>
              <w:rPr>
                <w:rFonts w:ascii="Univers Light" w:hAnsi="Univers Light"/>
                <w:b/>
                <w:bCs/>
                <w:sz w:val="24"/>
                <w:szCs w:val="24"/>
                <w:lang w:val="en-US"/>
              </w:rPr>
            </w:pPr>
            <w:r w:rsidRPr="002C1298">
              <w:rPr>
                <w:rFonts w:ascii="Univers Light" w:hAnsi="Univers Light"/>
                <w:b/>
                <w:bCs/>
                <w:sz w:val="24"/>
                <w:szCs w:val="24"/>
                <w:lang w:val="en-US"/>
              </w:rPr>
              <w:t>Teacher/s</w:t>
            </w:r>
            <w:r w:rsidR="00156CFE" w:rsidRPr="002C1298">
              <w:rPr>
                <w:rFonts w:ascii="Univers Light" w:hAnsi="Univers Light"/>
                <w:b/>
                <w:bCs/>
                <w:sz w:val="24"/>
                <w:szCs w:val="24"/>
                <w:lang w:val="en-US"/>
              </w:rPr>
              <w:t>:</w:t>
            </w:r>
          </w:p>
        </w:tc>
        <w:tc>
          <w:tcPr>
            <w:tcW w:w="3528" w:type="dxa"/>
          </w:tcPr>
          <w:p w14:paraId="70FC1152" w14:textId="77777777" w:rsidR="007063FF" w:rsidRPr="002C1298" w:rsidRDefault="007063FF" w:rsidP="00244FB1">
            <w:pPr>
              <w:rPr>
                <w:rFonts w:ascii="Univers Light" w:hAnsi="Univers Light"/>
                <w:sz w:val="24"/>
                <w:szCs w:val="24"/>
                <w:lang w:val="en-US"/>
              </w:rPr>
            </w:pPr>
          </w:p>
        </w:tc>
        <w:tc>
          <w:tcPr>
            <w:tcW w:w="1696" w:type="dxa"/>
            <w:shd w:val="clear" w:color="auto" w:fill="E7E6E6" w:themeFill="background2"/>
          </w:tcPr>
          <w:p w14:paraId="1131628A" w14:textId="034565A5" w:rsidR="007063FF" w:rsidRPr="002C1298" w:rsidRDefault="007063FF" w:rsidP="00244FB1">
            <w:pPr>
              <w:rPr>
                <w:rFonts w:ascii="Univers Light" w:hAnsi="Univers Light"/>
                <w:b/>
                <w:bCs/>
                <w:sz w:val="24"/>
                <w:szCs w:val="24"/>
                <w:lang w:val="en-US"/>
              </w:rPr>
            </w:pPr>
            <w:r w:rsidRPr="002C1298">
              <w:rPr>
                <w:rFonts w:ascii="Univers Light" w:hAnsi="Univers Light"/>
                <w:b/>
                <w:bCs/>
                <w:sz w:val="24"/>
                <w:szCs w:val="24"/>
                <w:lang w:val="en-US"/>
              </w:rPr>
              <w:t>Class</w:t>
            </w:r>
            <w:r w:rsidR="00156CFE" w:rsidRPr="002C1298">
              <w:rPr>
                <w:rFonts w:ascii="Univers Light" w:hAnsi="Univers Light"/>
                <w:b/>
                <w:bCs/>
                <w:sz w:val="24"/>
                <w:szCs w:val="24"/>
                <w:lang w:val="en-US"/>
              </w:rPr>
              <w:t>:</w:t>
            </w:r>
          </w:p>
        </w:tc>
        <w:tc>
          <w:tcPr>
            <w:tcW w:w="3382" w:type="dxa"/>
          </w:tcPr>
          <w:p w14:paraId="2E9E0367" w14:textId="77777777" w:rsidR="007063FF" w:rsidRPr="002C1298" w:rsidRDefault="007063FF" w:rsidP="00244FB1">
            <w:pPr>
              <w:rPr>
                <w:rFonts w:ascii="Univers Light" w:hAnsi="Univers Light"/>
                <w:sz w:val="24"/>
                <w:szCs w:val="24"/>
                <w:lang w:val="en-US"/>
              </w:rPr>
            </w:pPr>
          </w:p>
        </w:tc>
      </w:tr>
      <w:tr w:rsidR="0030457D" w:rsidRPr="002C1298" w14:paraId="4B3F71BD" w14:textId="77777777" w:rsidTr="00C0250C">
        <w:trPr>
          <w:trHeight w:val="433"/>
        </w:trPr>
        <w:tc>
          <w:tcPr>
            <w:tcW w:w="1549" w:type="dxa"/>
            <w:shd w:val="clear" w:color="auto" w:fill="E7E6E6" w:themeFill="background2"/>
          </w:tcPr>
          <w:p w14:paraId="73837567" w14:textId="060116DD" w:rsidR="0030457D" w:rsidRPr="002C1298" w:rsidRDefault="00A95A5B" w:rsidP="00244FB1">
            <w:pPr>
              <w:rPr>
                <w:rFonts w:ascii="Univers Light" w:hAnsi="Univers Light"/>
                <w:b/>
                <w:bCs/>
                <w:sz w:val="24"/>
                <w:szCs w:val="24"/>
                <w:lang w:val="en-US"/>
              </w:rPr>
            </w:pPr>
            <w:r w:rsidRPr="002C1298">
              <w:rPr>
                <w:rFonts w:ascii="Univers Light" w:hAnsi="Univers Light"/>
                <w:b/>
                <w:bCs/>
                <w:sz w:val="24"/>
                <w:szCs w:val="24"/>
                <w:lang w:val="en-US"/>
              </w:rPr>
              <w:t xml:space="preserve">Executive </w:t>
            </w:r>
            <w:r w:rsidR="0030457D" w:rsidRPr="002C1298">
              <w:rPr>
                <w:rFonts w:ascii="Univers Light" w:hAnsi="Univers Light"/>
                <w:b/>
                <w:bCs/>
                <w:sz w:val="24"/>
                <w:szCs w:val="24"/>
                <w:lang w:val="en-US"/>
              </w:rPr>
              <w:t xml:space="preserve">Principal </w:t>
            </w:r>
            <w:r w:rsidR="00BE6EE1" w:rsidRPr="002C1298">
              <w:rPr>
                <w:rFonts w:ascii="Univers Light" w:hAnsi="Univers Light"/>
                <w:b/>
                <w:bCs/>
                <w:sz w:val="24"/>
                <w:szCs w:val="24"/>
                <w:lang w:val="en-US"/>
              </w:rPr>
              <w:t xml:space="preserve">or Assistant Principal </w:t>
            </w:r>
          </w:p>
        </w:tc>
        <w:tc>
          <w:tcPr>
            <w:tcW w:w="3528" w:type="dxa"/>
          </w:tcPr>
          <w:p w14:paraId="153BD965" w14:textId="77777777" w:rsidR="0030457D" w:rsidRPr="002C1298" w:rsidRDefault="0030457D" w:rsidP="00244FB1">
            <w:pPr>
              <w:rPr>
                <w:rFonts w:ascii="Univers Light" w:hAnsi="Univers Light"/>
                <w:sz w:val="24"/>
                <w:szCs w:val="24"/>
                <w:lang w:val="en-US"/>
              </w:rPr>
            </w:pPr>
          </w:p>
        </w:tc>
        <w:tc>
          <w:tcPr>
            <w:tcW w:w="1696" w:type="dxa"/>
            <w:shd w:val="clear" w:color="auto" w:fill="E7E6E6" w:themeFill="background2"/>
          </w:tcPr>
          <w:p w14:paraId="340FBD9A" w14:textId="0E789493" w:rsidR="0030457D" w:rsidRPr="002C1298" w:rsidRDefault="0030457D" w:rsidP="00244FB1">
            <w:pPr>
              <w:rPr>
                <w:rFonts w:ascii="Univers Light" w:hAnsi="Univers Light"/>
                <w:b/>
                <w:bCs/>
                <w:sz w:val="24"/>
                <w:szCs w:val="24"/>
                <w:lang w:val="en-US"/>
              </w:rPr>
            </w:pPr>
            <w:r w:rsidRPr="002C1298">
              <w:rPr>
                <w:rFonts w:ascii="Univers Light" w:hAnsi="Univers Light"/>
                <w:b/>
                <w:bCs/>
                <w:sz w:val="24"/>
                <w:szCs w:val="24"/>
                <w:lang w:val="en-US"/>
              </w:rPr>
              <w:t>Date</w:t>
            </w:r>
            <w:r w:rsidR="00156CFE" w:rsidRPr="002C1298">
              <w:rPr>
                <w:rFonts w:ascii="Univers Light" w:hAnsi="Univers Light"/>
                <w:b/>
                <w:bCs/>
                <w:sz w:val="24"/>
                <w:szCs w:val="24"/>
                <w:lang w:val="en-US"/>
              </w:rPr>
              <w:t>:</w:t>
            </w:r>
          </w:p>
        </w:tc>
        <w:tc>
          <w:tcPr>
            <w:tcW w:w="3382" w:type="dxa"/>
          </w:tcPr>
          <w:p w14:paraId="5AE9827A" w14:textId="77777777" w:rsidR="0030457D" w:rsidRPr="002C1298" w:rsidRDefault="0030457D" w:rsidP="00244FB1">
            <w:pPr>
              <w:rPr>
                <w:rFonts w:ascii="Univers Light" w:hAnsi="Univers Light"/>
                <w:sz w:val="24"/>
                <w:szCs w:val="24"/>
                <w:lang w:val="en-US"/>
              </w:rPr>
            </w:pPr>
          </w:p>
        </w:tc>
      </w:tr>
    </w:tbl>
    <w:p w14:paraId="69B691A4" w14:textId="77777777" w:rsidR="0016791B" w:rsidRPr="002C1298" w:rsidRDefault="0016791B" w:rsidP="00244FB1">
      <w:pPr>
        <w:rPr>
          <w:rFonts w:ascii="Univers Light" w:hAnsi="Univers Light"/>
          <w:sz w:val="24"/>
          <w:szCs w:val="24"/>
          <w:lang w:val="en-US"/>
        </w:rPr>
      </w:pPr>
    </w:p>
    <w:tbl>
      <w:tblPr>
        <w:tblStyle w:val="TableGrid"/>
        <w:tblW w:w="0" w:type="auto"/>
        <w:tblLook w:val="04A0" w:firstRow="1" w:lastRow="0" w:firstColumn="1" w:lastColumn="0" w:noHBand="0" w:noVBand="1"/>
      </w:tblPr>
      <w:tblGrid>
        <w:gridCol w:w="3256"/>
        <w:gridCol w:w="6938"/>
      </w:tblGrid>
      <w:tr w:rsidR="007C7ED8" w:rsidRPr="002C1298" w14:paraId="3B96B6DF" w14:textId="77777777" w:rsidTr="008D7D9D">
        <w:tc>
          <w:tcPr>
            <w:tcW w:w="3256" w:type="dxa"/>
            <w:shd w:val="clear" w:color="auto" w:fill="E7E6E6" w:themeFill="background2"/>
          </w:tcPr>
          <w:p w14:paraId="5E7459C5" w14:textId="77777777" w:rsidR="007C7ED8" w:rsidRPr="002C1298" w:rsidRDefault="007C7ED8" w:rsidP="00244FB1">
            <w:pPr>
              <w:rPr>
                <w:rFonts w:ascii="Univers Light" w:hAnsi="Univers Light"/>
                <w:b/>
                <w:bCs/>
                <w:sz w:val="24"/>
                <w:szCs w:val="24"/>
                <w:lang w:val="en-US"/>
              </w:rPr>
            </w:pPr>
            <w:r w:rsidRPr="002C1298">
              <w:rPr>
                <w:rFonts w:ascii="Univers Light" w:hAnsi="Univers Light"/>
                <w:b/>
                <w:bCs/>
                <w:sz w:val="24"/>
                <w:szCs w:val="24"/>
                <w:lang w:val="en-US"/>
              </w:rPr>
              <w:t xml:space="preserve">Background information </w:t>
            </w:r>
          </w:p>
          <w:p w14:paraId="39A40BB6" w14:textId="77777777" w:rsidR="00FA4A2B" w:rsidRPr="002C1298" w:rsidRDefault="00FA4A2B" w:rsidP="00244FB1">
            <w:pPr>
              <w:rPr>
                <w:rFonts w:ascii="Univers Light" w:hAnsi="Univers Light"/>
                <w:sz w:val="24"/>
                <w:szCs w:val="24"/>
                <w:lang w:val="en-US"/>
              </w:rPr>
            </w:pPr>
          </w:p>
          <w:p w14:paraId="7C55D5C7" w14:textId="56E5C4BA" w:rsidR="00FA4A2B" w:rsidRPr="002C1298" w:rsidRDefault="00FA4A2B" w:rsidP="00244FB1">
            <w:pPr>
              <w:rPr>
                <w:rFonts w:ascii="Univers Light" w:hAnsi="Univers Light"/>
                <w:sz w:val="24"/>
                <w:szCs w:val="24"/>
                <w:lang w:val="en-US"/>
              </w:rPr>
            </w:pPr>
          </w:p>
        </w:tc>
        <w:tc>
          <w:tcPr>
            <w:tcW w:w="6938" w:type="dxa"/>
          </w:tcPr>
          <w:p w14:paraId="03F726C3" w14:textId="77777777" w:rsidR="007C7ED8" w:rsidRPr="002C1298" w:rsidRDefault="007C7ED8" w:rsidP="00244FB1">
            <w:pPr>
              <w:rPr>
                <w:rFonts w:ascii="Univers Light" w:hAnsi="Univers Light"/>
                <w:sz w:val="24"/>
                <w:szCs w:val="24"/>
                <w:lang w:val="en-US"/>
              </w:rPr>
            </w:pPr>
          </w:p>
        </w:tc>
      </w:tr>
    </w:tbl>
    <w:p w14:paraId="17F7378A" w14:textId="5B6D52DE" w:rsidR="003F365D" w:rsidRPr="002C1298" w:rsidRDefault="003F365D" w:rsidP="008D7D9D">
      <w:pPr>
        <w:spacing w:after="60"/>
        <w:rPr>
          <w:rFonts w:ascii="Univers Light" w:hAnsi="Univers Light"/>
          <w:sz w:val="24"/>
          <w:szCs w:val="24"/>
          <w:lang w:val="en-US"/>
        </w:rPr>
      </w:pPr>
    </w:p>
    <w:p w14:paraId="74D4A52B" w14:textId="10989428" w:rsidR="0030457D" w:rsidRPr="002C1298" w:rsidRDefault="00404BFB" w:rsidP="008D7D9D">
      <w:pPr>
        <w:spacing w:after="60"/>
        <w:rPr>
          <w:rFonts w:ascii="Univers Light" w:hAnsi="Univers Light"/>
          <w:b/>
          <w:bCs/>
          <w:sz w:val="24"/>
          <w:szCs w:val="24"/>
          <w:lang w:val="en-US"/>
        </w:rPr>
      </w:pPr>
      <w:r w:rsidRPr="002C1298">
        <w:rPr>
          <w:rFonts w:ascii="Univers Light" w:hAnsi="Univers Light"/>
          <w:b/>
          <w:bCs/>
          <w:sz w:val="24"/>
          <w:szCs w:val="24"/>
          <w:lang w:val="en-US"/>
        </w:rPr>
        <w:t>D</w:t>
      </w:r>
      <w:r w:rsidR="00C0250C" w:rsidRPr="002C1298">
        <w:rPr>
          <w:rFonts w:ascii="Univers Light" w:hAnsi="Univers Light"/>
          <w:b/>
          <w:bCs/>
          <w:sz w:val="24"/>
          <w:szCs w:val="24"/>
          <w:lang w:val="en-US"/>
        </w:rPr>
        <w:t xml:space="preserve">iscussion </w:t>
      </w:r>
    </w:p>
    <w:tbl>
      <w:tblPr>
        <w:tblStyle w:val="TableGrid"/>
        <w:tblW w:w="10242" w:type="dxa"/>
        <w:tblLook w:val="04A0" w:firstRow="1" w:lastRow="0" w:firstColumn="1" w:lastColumn="0" w:noHBand="0" w:noVBand="1"/>
      </w:tblPr>
      <w:tblGrid>
        <w:gridCol w:w="3271"/>
        <w:gridCol w:w="6971"/>
      </w:tblGrid>
      <w:tr w:rsidR="00C0250C" w:rsidRPr="002C1298" w14:paraId="6006F3B4" w14:textId="77777777" w:rsidTr="6FDB4ABA">
        <w:trPr>
          <w:trHeight w:val="1278"/>
        </w:trPr>
        <w:tc>
          <w:tcPr>
            <w:tcW w:w="3271" w:type="dxa"/>
            <w:shd w:val="clear" w:color="auto" w:fill="E7E6E6" w:themeFill="background2"/>
          </w:tcPr>
          <w:p w14:paraId="596D88D2" w14:textId="252AD4A3" w:rsidR="00C0250C" w:rsidRPr="002C1298" w:rsidRDefault="00450671" w:rsidP="00244FB1">
            <w:pPr>
              <w:rPr>
                <w:rFonts w:ascii="Univers Light" w:hAnsi="Univers Light"/>
                <w:b/>
                <w:bCs/>
                <w:sz w:val="24"/>
                <w:szCs w:val="24"/>
                <w:lang w:val="en-US"/>
              </w:rPr>
            </w:pPr>
            <w:r w:rsidRPr="002C1298">
              <w:rPr>
                <w:rFonts w:ascii="Univers Light" w:hAnsi="Univers Light"/>
                <w:b/>
                <w:bCs/>
                <w:sz w:val="24"/>
                <w:szCs w:val="24"/>
                <w:lang w:val="en-US"/>
              </w:rPr>
              <w:t>Strengths</w:t>
            </w:r>
          </w:p>
          <w:p w14:paraId="1D2F1999" w14:textId="77777777" w:rsidR="006D0634" w:rsidRPr="002C1298" w:rsidRDefault="006D0634" w:rsidP="00244FB1">
            <w:pPr>
              <w:rPr>
                <w:rFonts w:ascii="Univers Light" w:hAnsi="Univers Light"/>
                <w:sz w:val="24"/>
                <w:szCs w:val="24"/>
                <w:lang w:val="en-US"/>
              </w:rPr>
            </w:pPr>
          </w:p>
          <w:p w14:paraId="40A4AD32" w14:textId="5DEDC2A3" w:rsidR="006D0634" w:rsidRPr="002C1298" w:rsidRDefault="006D0634" w:rsidP="00244FB1">
            <w:pPr>
              <w:rPr>
                <w:rFonts w:ascii="Univers Light" w:hAnsi="Univers Light"/>
                <w:sz w:val="24"/>
                <w:szCs w:val="24"/>
                <w:lang w:val="en-US"/>
              </w:rPr>
            </w:pPr>
            <w:r w:rsidRPr="002C1298">
              <w:rPr>
                <w:rFonts w:ascii="Univers Light" w:hAnsi="Univers Light"/>
                <w:sz w:val="24"/>
                <w:szCs w:val="24"/>
                <w:lang w:val="en-US"/>
              </w:rPr>
              <w:t>What is the student good at</w:t>
            </w:r>
            <w:proofErr w:type="gramStart"/>
            <w:r w:rsidRPr="002C1298">
              <w:rPr>
                <w:rFonts w:ascii="Univers Light" w:hAnsi="Univers Light"/>
                <w:sz w:val="24"/>
                <w:szCs w:val="24"/>
                <w:lang w:val="en-US"/>
              </w:rPr>
              <w:t>, what</w:t>
            </w:r>
            <w:proofErr w:type="gramEnd"/>
            <w:r w:rsidRPr="002C1298">
              <w:rPr>
                <w:rFonts w:ascii="Univers Light" w:hAnsi="Univers Light"/>
                <w:sz w:val="24"/>
                <w:szCs w:val="24"/>
                <w:lang w:val="en-US"/>
              </w:rPr>
              <w:t xml:space="preserve"> do others like about them</w:t>
            </w:r>
            <w:r w:rsidR="002665EA" w:rsidRPr="002C1298">
              <w:rPr>
                <w:rFonts w:ascii="Univers Light" w:hAnsi="Univers Light"/>
                <w:sz w:val="24"/>
                <w:szCs w:val="24"/>
                <w:lang w:val="en-US"/>
              </w:rPr>
              <w:t>?</w:t>
            </w:r>
          </w:p>
        </w:tc>
        <w:tc>
          <w:tcPr>
            <w:tcW w:w="6971" w:type="dxa"/>
          </w:tcPr>
          <w:p w14:paraId="08953B0C" w14:textId="77777777" w:rsidR="00C0250C" w:rsidRPr="002C1298" w:rsidRDefault="00C0250C" w:rsidP="00244FB1">
            <w:pPr>
              <w:rPr>
                <w:rFonts w:ascii="Univers Light" w:hAnsi="Univers Light"/>
                <w:sz w:val="24"/>
                <w:szCs w:val="24"/>
                <w:lang w:val="en-US"/>
              </w:rPr>
            </w:pPr>
          </w:p>
        </w:tc>
      </w:tr>
      <w:tr w:rsidR="00C0250C" w:rsidRPr="002C1298" w14:paraId="59A972F5" w14:textId="77777777" w:rsidTr="6FDB4ABA">
        <w:trPr>
          <w:trHeight w:val="1106"/>
        </w:trPr>
        <w:tc>
          <w:tcPr>
            <w:tcW w:w="3271" w:type="dxa"/>
            <w:shd w:val="clear" w:color="auto" w:fill="E7E6E6" w:themeFill="background2"/>
          </w:tcPr>
          <w:p w14:paraId="75994608" w14:textId="6E1C732B" w:rsidR="00C0250C" w:rsidRPr="002C1298" w:rsidRDefault="00450671" w:rsidP="00244FB1">
            <w:pPr>
              <w:rPr>
                <w:rFonts w:ascii="Univers Light" w:hAnsi="Univers Light"/>
                <w:b/>
                <w:bCs/>
                <w:sz w:val="24"/>
                <w:szCs w:val="24"/>
                <w:lang w:val="en-US"/>
              </w:rPr>
            </w:pPr>
            <w:r w:rsidRPr="002C1298">
              <w:rPr>
                <w:rFonts w:ascii="Univers Light" w:hAnsi="Univers Light"/>
                <w:b/>
                <w:bCs/>
                <w:sz w:val="24"/>
                <w:szCs w:val="24"/>
                <w:lang w:val="en-US"/>
              </w:rPr>
              <w:t>Academic/Social/Other Concerns</w:t>
            </w:r>
          </w:p>
          <w:p w14:paraId="15C14E18" w14:textId="77777777" w:rsidR="00450671" w:rsidRPr="002C1298" w:rsidRDefault="00450671" w:rsidP="00244FB1">
            <w:pPr>
              <w:rPr>
                <w:rFonts w:ascii="Univers Light" w:hAnsi="Univers Light"/>
                <w:sz w:val="24"/>
                <w:szCs w:val="24"/>
                <w:lang w:val="en-US"/>
              </w:rPr>
            </w:pPr>
          </w:p>
          <w:p w14:paraId="580BD0B0" w14:textId="086C77CF" w:rsidR="00450671" w:rsidRPr="002C1298" w:rsidRDefault="00450671" w:rsidP="00244FB1">
            <w:pPr>
              <w:rPr>
                <w:rFonts w:ascii="Univers Light" w:hAnsi="Univers Light"/>
                <w:sz w:val="24"/>
                <w:szCs w:val="24"/>
                <w:lang w:val="en-US"/>
              </w:rPr>
            </w:pPr>
            <w:r w:rsidRPr="002C1298">
              <w:rPr>
                <w:rFonts w:ascii="Univers Light" w:hAnsi="Univers Light"/>
                <w:sz w:val="24"/>
                <w:szCs w:val="24"/>
                <w:lang w:val="en-US"/>
              </w:rPr>
              <w:t>Identified issues which need to be addressed</w:t>
            </w:r>
            <w:r w:rsidR="002665EA" w:rsidRPr="002C1298">
              <w:rPr>
                <w:rFonts w:ascii="Univers Light" w:hAnsi="Univers Light"/>
                <w:sz w:val="24"/>
                <w:szCs w:val="24"/>
                <w:lang w:val="en-US"/>
              </w:rPr>
              <w:t>?</w:t>
            </w:r>
          </w:p>
          <w:p w14:paraId="05C03103" w14:textId="77777777" w:rsidR="00450671" w:rsidRPr="002C1298" w:rsidRDefault="00450671" w:rsidP="00244FB1">
            <w:pPr>
              <w:rPr>
                <w:rFonts w:ascii="Univers Light" w:hAnsi="Univers Light"/>
                <w:sz w:val="24"/>
                <w:szCs w:val="24"/>
                <w:lang w:val="en-US"/>
              </w:rPr>
            </w:pPr>
          </w:p>
        </w:tc>
        <w:tc>
          <w:tcPr>
            <w:tcW w:w="6971" w:type="dxa"/>
          </w:tcPr>
          <w:p w14:paraId="3924F3CB" w14:textId="77777777" w:rsidR="00C0250C" w:rsidRPr="002C1298" w:rsidRDefault="00C0250C" w:rsidP="00244FB1">
            <w:pPr>
              <w:rPr>
                <w:rFonts w:ascii="Univers Light" w:hAnsi="Univers Light"/>
                <w:sz w:val="24"/>
                <w:szCs w:val="24"/>
                <w:lang w:val="en-US"/>
              </w:rPr>
            </w:pPr>
          </w:p>
        </w:tc>
      </w:tr>
      <w:tr w:rsidR="00C0250C" w:rsidRPr="002C1298" w14:paraId="0C010530" w14:textId="77777777" w:rsidTr="6FDB4ABA">
        <w:trPr>
          <w:trHeight w:val="1522"/>
        </w:trPr>
        <w:tc>
          <w:tcPr>
            <w:tcW w:w="3271" w:type="dxa"/>
            <w:shd w:val="clear" w:color="auto" w:fill="E7E6E6" w:themeFill="background2"/>
          </w:tcPr>
          <w:p w14:paraId="453FF9BE" w14:textId="126279EF" w:rsidR="00C0250C" w:rsidRPr="002C1298" w:rsidRDefault="000B18F9" w:rsidP="00244FB1">
            <w:pPr>
              <w:rPr>
                <w:rFonts w:ascii="Univers Light" w:hAnsi="Univers Light"/>
                <w:b/>
                <w:bCs/>
                <w:sz w:val="24"/>
                <w:szCs w:val="24"/>
                <w:lang w:val="en-US"/>
              </w:rPr>
            </w:pPr>
            <w:r w:rsidRPr="002C1298">
              <w:rPr>
                <w:rFonts w:ascii="Univers Light" w:hAnsi="Univers Light"/>
                <w:b/>
                <w:bCs/>
                <w:sz w:val="24"/>
                <w:szCs w:val="24"/>
                <w:lang w:val="en-US"/>
              </w:rPr>
              <w:t xml:space="preserve">Setting events </w:t>
            </w:r>
            <w:r w:rsidR="00BF2B2F" w:rsidRPr="002C1298">
              <w:rPr>
                <w:rFonts w:ascii="Univers Light" w:hAnsi="Univers Light"/>
                <w:b/>
                <w:bCs/>
                <w:sz w:val="24"/>
                <w:szCs w:val="24"/>
                <w:lang w:val="en-US"/>
              </w:rPr>
              <w:t>/ Antecedent</w:t>
            </w:r>
          </w:p>
          <w:p w14:paraId="36B7C52E" w14:textId="77777777" w:rsidR="000B18F9" w:rsidRPr="002C1298" w:rsidRDefault="000B18F9" w:rsidP="00244FB1">
            <w:pPr>
              <w:rPr>
                <w:rFonts w:ascii="Univers Light" w:hAnsi="Univers Light"/>
                <w:sz w:val="24"/>
                <w:szCs w:val="24"/>
                <w:lang w:val="en-US"/>
              </w:rPr>
            </w:pPr>
          </w:p>
          <w:p w14:paraId="79FF56E3" w14:textId="70C12C3B" w:rsidR="00450671" w:rsidRPr="002C1298" w:rsidRDefault="000B18F9" w:rsidP="00244FB1">
            <w:pPr>
              <w:rPr>
                <w:rFonts w:ascii="Univers Light" w:hAnsi="Univers Light"/>
                <w:sz w:val="24"/>
                <w:szCs w:val="24"/>
                <w:lang w:val="en-US"/>
              </w:rPr>
            </w:pPr>
            <w:r w:rsidRPr="002C1298">
              <w:rPr>
                <w:rFonts w:ascii="Univers Light" w:hAnsi="Univers Light"/>
                <w:sz w:val="24"/>
                <w:szCs w:val="24"/>
                <w:lang w:val="en-US"/>
              </w:rPr>
              <w:t xml:space="preserve">Events or circumstances that make the </w:t>
            </w:r>
            <w:proofErr w:type="spellStart"/>
            <w:r w:rsidRPr="002C1298">
              <w:rPr>
                <w:rFonts w:ascii="Univers Light" w:hAnsi="Univers Light"/>
                <w:sz w:val="24"/>
                <w:szCs w:val="24"/>
                <w:lang w:val="en-US"/>
              </w:rPr>
              <w:t>behavio</w:t>
            </w:r>
            <w:r w:rsidR="002665EA" w:rsidRPr="002C1298">
              <w:rPr>
                <w:rFonts w:ascii="Univers Light" w:hAnsi="Univers Light"/>
                <w:sz w:val="24"/>
                <w:szCs w:val="24"/>
                <w:lang w:val="en-US"/>
              </w:rPr>
              <w:t>u</w:t>
            </w:r>
            <w:r w:rsidRPr="002C1298">
              <w:rPr>
                <w:rFonts w:ascii="Univers Light" w:hAnsi="Univers Light"/>
                <w:sz w:val="24"/>
                <w:szCs w:val="24"/>
                <w:lang w:val="en-US"/>
              </w:rPr>
              <w:t>r</w:t>
            </w:r>
            <w:proofErr w:type="spellEnd"/>
            <w:r w:rsidRPr="002C1298">
              <w:rPr>
                <w:rFonts w:ascii="Univers Light" w:hAnsi="Univers Light"/>
                <w:sz w:val="24"/>
                <w:szCs w:val="24"/>
                <w:lang w:val="en-US"/>
              </w:rPr>
              <w:t xml:space="preserve"> more likely </w:t>
            </w:r>
            <w:r w:rsidR="007C3D76" w:rsidRPr="002C1298">
              <w:rPr>
                <w:rFonts w:ascii="Univers Light" w:hAnsi="Univers Light"/>
                <w:sz w:val="24"/>
                <w:szCs w:val="24"/>
                <w:lang w:val="en-US"/>
              </w:rPr>
              <w:t>including identified</w:t>
            </w:r>
            <w:r w:rsidR="00BF2B2F" w:rsidRPr="002C1298">
              <w:rPr>
                <w:rFonts w:ascii="Univers Light" w:hAnsi="Univers Light"/>
                <w:sz w:val="24"/>
                <w:szCs w:val="24"/>
                <w:lang w:val="en-US"/>
              </w:rPr>
              <w:t xml:space="preserve"> trigger </w:t>
            </w:r>
            <w:r w:rsidR="00F25851" w:rsidRPr="002C1298">
              <w:rPr>
                <w:rFonts w:ascii="Univers Light" w:hAnsi="Univers Light"/>
                <w:sz w:val="24"/>
                <w:szCs w:val="24"/>
                <w:lang w:val="en-US"/>
              </w:rPr>
              <w:t xml:space="preserve">and </w:t>
            </w:r>
            <w:proofErr w:type="spellStart"/>
            <w:r w:rsidR="00F25851" w:rsidRPr="002C1298">
              <w:rPr>
                <w:rFonts w:ascii="Univers Light" w:hAnsi="Univers Light"/>
                <w:sz w:val="24"/>
                <w:szCs w:val="24"/>
                <w:lang w:val="en-US"/>
              </w:rPr>
              <w:t>behaviour</w:t>
            </w:r>
            <w:proofErr w:type="spellEnd"/>
          </w:p>
          <w:p w14:paraId="54AC1464" w14:textId="77777777" w:rsidR="00450671" w:rsidRPr="002C1298" w:rsidRDefault="00450671" w:rsidP="00244FB1">
            <w:pPr>
              <w:rPr>
                <w:rFonts w:ascii="Univers Light" w:hAnsi="Univers Light"/>
                <w:sz w:val="24"/>
                <w:szCs w:val="24"/>
                <w:lang w:val="en-US"/>
              </w:rPr>
            </w:pPr>
          </w:p>
        </w:tc>
        <w:tc>
          <w:tcPr>
            <w:tcW w:w="6971" w:type="dxa"/>
          </w:tcPr>
          <w:p w14:paraId="6897360A" w14:textId="77777777" w:rsidR="00C0250C" w:rsidRPr="002C1298" w:rsidRDefault="00C0250C" w:rsidP="00244FB1">
            <w:pPr>
              <w:rPr>
                <w:rFonts w:ascii="Univers Light" w:hAnsi="Univers Light"/>
                <w:sz w:val="24"/>
                <w:szCs w:val="24"/>
                <w:lang w:val="en-US"/>
              </w:rPr>
            </w:pPr>
          </w:p>
        </w:tc>
      </w:tr>
      <w:tr w:rsidR="00C0250C" w:rsidRPr="002C1298" w14:paraId="53D0EE12" w14:textId="77777777" w:rsidTr="6FDB4ABA">
        <w:trPr>
          <w:trHeight w:val="1090"/>
        </w:trPr>
        <w:tc>
          <w:tcPr>
            <w:tcW w:w="3271" w:type="dxa"/>
            <w:shd w:val="clear" w:color="auto" w:fill="E7E6E6" w:themeFill="background2"/>
          </w:tcPr>
          <w:p w14:paraId="0AFB3791" w14:textId="12FADC0F" w:rsidR="00C0250C" w:rsidRPr="002C1298" w:rsidRDefault="00C878D3" w:rsidP="00244FB1">
            <w:pPr>
              <w:rPr>
                <w:rFonts w:ascii="Univers Light" w:hAnsi="Univers Light"/>
                <w:b/>
                <w:bCs/>
                <w:sz w:val="24"/>
                <w:szCs w:val="24"/>
                <w:lang w:val="en-US"/>
              </w:rPr>
            </w:pPr>
            <w:r w:rsidRPr="002C1298">
              <w:rPr>
                <w:rFonts w:ascii="Univers Light" w:hAnsi="Univers Light"/>
                <w:b/>
                <w:bCs/>
                <w:sz w:val="24"/>
                <w:szCs w:val="24"/>
                <w:lang w:val="en-US"/>
              </w:rPr>
              <w:t>Target</w:t>
            </w:r>
            <w:r w:rsidR="00F25851" w:rsidRPr="002C1298">
              <w:rPr>
                <w:rFonts w:ascii="Univers Light" w:hAnsi="Univers Light"/>
                <w:b/>
                <w:bCs/>
                <w:sz w:val="24"/>
                <w:szCs w:val="24"/>
                <w:lang w:val="en-US"/>
              </w:rPr>
              <w:t>/agreed</w:t>
            </w:r>
            <w:r w:rsidRPr="002C1298">
              <w:rPr>
                <w:rFonts w:ascii="Univers Light" w:hAnsi="Univers Light"/>
                <w:b/>
                <w:bCs/>
                <w:sz w:val="24"/>
                <w:szCs w:val="24"/>
                <w:lang w:val="en-US"/>
              </w:rPr>
              <w:t xml:space="preserve"> </w:t>
            </w:r>
            <w:proofErr w:type="spellStart"/>
            <w:r w:rsidR="00F25851" w:rsidRPr="002C1298">
              <w:rPr>
                <w:rFonts w:ascii="Univers Light" w:hAnsi="Univers Light"/>
                <w:b/>
                <w:bCs/>
                <w:sz w:val="24"/>
                <w:szCs w:val="24"/>
                <w:lang w:val="en-US"/>
              </w:rPr>
              <w:t>behaviour</w:t>
            </w:r>
            <w:proofErr w:type="spellEnd"/>
          </w:p>
          <w:p w14:paraId="496ED035" w14:textId="77777777" w:rsidR="00F25851" w:rsidRPr="002C1298" w:rsidRDefault="00F25851" w:rsidP="00244FB1">
            <w:pPr>
              <w:rPr>
                <w:rFonts w:ascii="Univers Light" w:hAnsi="Univers Light"/>
                <w:sz w:val="24"/>
                <w:szCs w:val="24"/>
                <w:lang w:val="en-US"/>
              </w:rPr>
            </w:pPr>
          </w:p>
          <w:p w14:paraId="536C1EFC" w14:textId="68832264" w:rsidR="00C878D3" w:rsidRPr="002C1298" w:rsidRDefault="00C878D3" w:rsidP="00244FB1">
            <w:pPr>
              <w:rPr>
                <w:rFonts w:ascii="Univers Light" w:hAnsi="Univers Light"/>
                <w:sz w:val="24"/>
                <w:szCs w:val="24"/>
                <w:lang w:val="en-US"/>
              </w:rPr>
            </w:pPr>
            <w:r w:rsidRPr="002C1298">
              <w:rPr>
                <w:rFonts w:ascii="Univers Light" w:hAnsi="Univers Light"/>
                <w:sz w:val="24"/>
                <w:szCs w:val="24"/>
                <w:lang w:val="en-US"/>
              </w:rPr>
              <w:t xml:space="preserve">Describe the </w:t>
            </w:r>
            <w:r w:rsidR="00F25851" w:rsidRPr="002C1298">
              <w:rPr>
                <w:rFonts w:ascii="Univers Light" w:hAnsi="Univers Light"/>
                <w:sz w:val="24"/>
                <w:szCs w:val="24"/>
                <w:lang w:val="en-US"/>
              </w:rPr>
              <w:t>targeted</w:t>
            </w:r>
            <w:r w:rsidR="00852610" w:rsidRPr="002C1298">
              <w:rPr>
                <w:rFonts w:ascii="Univers Light" w:hAnsi="Univers Light"/>
                <w:sz w:val="24"/>
                <w:szCs w:val="24"/>
                <w:lang w:val="en-US"/>
              </w:rPr>
              <w:t>/agreed</w:t>
            </w:r>
            <w:r w:rsidR="00F25851" w:rsidRPr="002C1298">
              <w:rPr>
                <w:rFonts w:ascii="Univers Light" w:hAnsi="Univers Light"/>
                <w:sz w:val="24"/>
                <w:szCs w:val="24"/>
                <w:lang w:val="en-US"/>
              </w:rPr>
              <w:t xml:space="preserve"> </w:t>
            </w:r>
            <w:proofErr w:type="spellStart"/>
            <w:r w:rsidR="00852610" w:rsidRPr="002C1298">
              <w:rPr>
                <w:rFonts w:ascii="Univers Light" w:hAnsi="Univers Light"/>
                <w:sz w:val="24"/>
                <w:szCs w:val="24"/>
                <w:lang w:val="en-US"/>
              </w:rPr>
              <w:t>behaviour</w:t>
            </w:r>
            <w:proofErr w:type="spellEnd"/>
            <w:r w:rsidR="00852610" w:rsidRPr="002C1298">
              <w:rPr>
                <w:rFonts w:ascii="Univers Light" w:hAnsi="Univers Light"/>
                <w:sz w:val="24"/>
                <w:szCs w:val="24"/>
                <w:lang w:val="en-US"/>
              </w:rPr>
              <w:t xml:space="preserve"> including preventative strategies and techniques.</w:t>
            </w:r>
          </w:p>
          <w:p w14:paraId="1E30B6F7" w14:textId="0949A6B2" w:rsidR="00852610" w:rsidRPr="002C1298" w:rsidRDefault="00852610" w:rsidP="00244FB1">
            <w:pPr>
              <w:rPr>
                <w:rFonts w:ascii="Univers Light" w:hAnsi="Univers Light"/>
                <w:sz w:val="24"/>
                <w:szCs w:val="24"/>
                <w:lang w:val="en-US"/>
              </w:rPr>
            </w:pPr>
          </w:p>
        </w:tc>
        <w:tc>
          <w:tcPr>
            <w:tcW w:w="6971" w:type="dxa"/>
          </w:tcPr>
          <w:p w14:paraId="4DE7E1DE" w14:textId="77777777" w:rsidR="00C0250C" w:rsidRPr="002C1298" w:rsidRDefault="00C0250C" w:rsidP="00244FB1">
            <w:pPr>
              <w:rPr>
                <w:rFonts w:ascii="Univers Light" w:hAnsi="Univers Light"/>
                <w:sz w:val="24"/>
                <w:szCs w:val="24"/>
                <w:lang w:val="en-US"/>
              </w:rPr>
            </w:pPr>
          </w:p>
        </w:tc>
      </w:tr>
      <w:tr w:rsidR="00C0250C" w:rsidRPr="002C1298" w14:paraId="1AAFDF55" w14:textId="77777777" w:rsidTr="6FDB4ABA">
        <w:trPr>
          <w:trHeight w:val="1329"/>
        </w:trPr>
        <w:tc>
          <w:tcPr>
            <w:tcW w:w="3271" w:type="dxa"/>
            <w:shd w:val="clear" w:color="auto" w:fill="E7E6E6" w:themeFill="background2"/>
          </w:tcPr>
          <w:p w14:paraId="28D9557B" w14:textId="08E871DE" w:rsidR="00C0250C" w:rsidRPr="002C1298" w:rsidRDefault="00AC52C4" w:rsidP="00244FB1">
            <w:pPr>
              <w:rPr>
                <w:rFonts w:ascii="Univers Light" w:hAnsi="Univers Light"/>
                <w:b/>
                <w:bCs/>
                <w:sz w:val="24"/>
                <w:szCs w:val="24"/>
                <w:lang w:val="en-US"/>
              </w:rPr>
            </w:pPr>
            <w:r w:rsidRPr="002C1298">
              <w:rPr>
                <w:rFonts w:ascii="Univers Light" w:hAnsi="Univers Light"/>
                <w:b/>
                <w:bCs/>
                <w:sz w:val="24"/>
                <w:szCs w:val="24"/>
                <w:lang w:val="en-US"/>
              </w:rPr>
              <w:t>Function</w:t>
            </w:r>
            <w:r w:rsidR="00B0649C" w:rsidRPr="002C1298">
              <w:rPr>
                <w:rFonts w:ascii="Univers Light" w:hAnsi="Univers Light"/>
                <w:b/>
                <w:bCs/>
                <w:sz w:val="24"/>
                <w:szCs w:val="24"/>
                <w:lang w:val="en-US"/>
              </w:rPr>
              <w:t xml:space="preserve">/Recognition </w:t>
            </w:r>
          </w:p>
          <w:p w14:paraId="078DB9A7" w14:textId="77777777" w:rsidR="00AC52C4" w:rsidRPr="002C1298" w:rsidRDefault="00AC52C4" w:rsidP="00244FB1">
            <w:pPr>
              <w:rPr>
                <w:rFonts w:ascii="Univers Light" w:hAnsi="Univers Light"/>
                <w:sz w:val="24"/>
                <w:szCs w:val="24"/>
                <w:lang w:val="en-US"/>
              </w:rPr>
            </w:pPr>
          </w:p>
          <w:p w14:paraId="1149FC03" w14:textId="7B0BE1FD" w:rsidR="008B27B0" w:rsidRPr="002C1298" w:rsidRDefault="00AC52C4" w:rsidP="00244FB1">
            <w:pPr>
              <w:rPr>
                <w:rFonts w:ascii="Univers Light" w:hAnsi="Univers Light"/>
                <w:sz w:val="24"/>
                <w:szCs w:val="24"/>
                <w:lang w:val="en-US"/>
              </w:rPr>
            </w:pPr>
            <w:r w:rsidRPr="002C1298">
              <w:rPr>
                <w:rFonts w:ascii="Univers Light" w:hAnsi="Univers Light"/>
                <w:sz w:val="24"/>
                <w:szCs w:val="24"/>
                <w:lang w:val="en-US"/>
              </w:rPr>
              <w:t xml:space="preserve">What the student gets or avoids </w:t>
            </w:r>
            <w:proofErr w:type="gramStart"/>
            <w:r w:rsidRPr="002C1298">
              <w:rPr>
                <w:rFonts w:ascii="Univers Light" w:hAnsi="Univers Light"/>
                <w:sz w:val="24"/>
                <w:szCs w:val="24"/>
                <w:lang w:val="en-US"/>
              </w:rPr>
              <w:t>as a result of</w:t>
            </w:r>
            <w:proofErr w:type="gramEnd"/>
            <w:r w:rsidRPr="002C1298">
              <w:rPr>
                <w:rFonts w:ascii="Univers Light" w:hAnsi="Univers Light"/>
                <w:sz w:val="24"/>
                <w:szCs w:val="24"/>
                <w:lang w:val="en-US"/>
              </w:rPr>
              <w:t xml:space="preserve"> meeting the targeted </w:t>
            </w:r>
            <w:proofErr w:type="spellStart"/>
            <w:r w:rsidR="00F86C51" w:rsidRPr="002C1298">
              <w:rPr>
                <w:rFonts w:ascii="Univers Light" w:hAnsi="Univers Light"/>
                <w:sz w:val="24"/>
                <w:szCs w:val="24"/>
                <w:lang w:val="en-US"/>
              </w:rPr>
              <w:t>behaviour</w:t>
            </w:r>
            <w:proofErr w:type="spellEnd"/>
            <w:r w:rsidR="00F86C51" w:rsidRPr="002C1298">
              <w:rPr>
                <w:rFonts w:ascii="Univers Light" w:hAnsi="Univers Light"/>
                <w:sz w:val="24"/>
                <w:szCs w:val="24"/>
                <w:lang w:val="en-US"/>
              </w:rPr>
              <w:t xml:space="preserve">. </w:t>
            </w:r>
          </w:p>
        </w:tc>
        <w:tc>
          <w:tcPr>
            <w:tcW w:w="6971" w:type="dxa"/>
          </w:tcPr>
          <w:p w14:paraId="5E55BFE7" w14:textId="77777777" w:rsidR="00C0250C" w:rsidRPr="002C1298" w:rsidRDefault="00C0250C" w:rsidP="00244FB1">
            <w:pPr>
              <w:rPr>
                <w:rFonts w:ascii="Univers Light" w:hAnsi="Univers Light"/>
                <w:sz w:val="24"/>
                <w:szCs w:val="24"/>
                <w:lang w:val="en-US"/>
              </w:rPr>
            </w:pPr>
          </w:p>
        </w:tc>
      </w:tr>
    </w:tbl>
    <w:p w14:paraId="72F1A845" w14:textId="77777777" w:rsidR="00F86C51" w:rsidRPr="002C1298" w:rsidRDefault="00F86C51" w:rsidP="008D7D9D">
      <w:pPr>
        <w:spacing w:after="120"/>
        <w:rPr>
          <w:rFonts w:ascii="Univers Light" w:hAnsi="Univers Light"/>
          <w:sz w:val="24"/>
          <w:szCs w:val="24"/>
          <w:lang w:val="en-US"/>
        </w:rPr>
      </w:pPr>
    </w:p>
    <w:p w14:paraId="671BD006" w14:textId="7CE1EFD1" w:rsidR="00F86C51" w:rsidRPr="002C1298" w:rsidRDefault="00F86C51" w:rsidP="008D7D9D">
      <w:pPr>
        <w:spacing w:after="120"/>
        <w:rPr>
          <w:rFonts w:ascii="Univers Light" w:hAnsi="Univers Light"/>
          <w:sz w:val="24"/>
          <w:szCs w:val="24"/>
          <w:lang w:val="en-US"/>
        </w:rPr>
      </w:pPr>
      <w:r w:rsidRPr="002C1298">
        <w:rPr>
          <w:rFonts w:ascii="Univers Light" w:hAnsi="Univers Light"/>
          <w:sz w:val="24"/>
          <w:szCs w:val="24"/>
          <w:lang w:val="en-US"/>
        </w:rPr>
        <w:t>Date complet</w:t>
      </w:r>
      <w:r w:rsidR="008B27B0" w:rsidRPr="002C1298">
        <w:rPr>
          <w:rFonts w:ascii="Univers Light" w:hAnsi="Univers Light"/>
          <w:sz w:val="24"/>
          <w:szCs w:val="24"/>
          <w:lang w:val="en-US"/>
        </w:rPr>
        <w:t>ed:</w:t>
      </w:r>
    </w:p>
    <w:p w14:paraId="2E47B814" w14:textId="77777777" w:rsidR="008B27B0" w:rsidRPr="002C1298" w:rsidRDefault="008B27B0" w:rsidP="008D7D9D">
      <w:pPr>
        <w:spacing w:after="120"/>
        <w:rPr>
          <w:rFonts w:ascii="Univers Light" w:hAnsi="Univers Light"/>
          <w:sz w:val="24"/>
          <w:szCs w:val="24"/>
          <w:lang w:val="en-US"/>
        </w:rPr>
      </w:pPr>
    </w:p>
    <w:p w14:paraId="3A6E71E4" w14:textId="32D564DD" w:rsidR="008B27B0" w:rsidRPr="002C1298" w:rsidRDefault="008B27B0" w:rsidP="008D7D9D">
      <w:pPr>
        <w:spacing w:after="120"/>
        <w:rPr>
          <w:rFonts w:ascii="Univers Light" w:hAnsi="Univers Light"/>
          <w:sz w:val="24"/>
          <w:szCs w:val="24"/>
          <w:lang w:val="en-US"/>
        </w:rPr>
      </w:pPr>
      <w:r w:rsidRPr="002C1298">
        <w:rPr>
          <w:rFonts w:ascii="Univers Light" w:hAnsi="Univers Light"/>
          <w:sz w:val="24"/>
          <w:szCs w:val="24"/>
          <w:lang w:val="en-US"/>
        </w:rPr>
        <w:t>Date to be reviewed:</w:t>
      </w:r>
    </w:p>
    <w:p w14:paraId="50A20207" w14:textId="77777777" w:rsidR="008D7D9D" w:rsidRPr="002C1298" w:rsidRDefault="008D7D9D" w:rsidP="008D7D9D">
      <w:pPr>
        <w:spacing w:after="120"/>
        <w:rPr>
          <w:rFonts w:ascii="Univers Light" w:hAnsi="Univers Light"/>
          <w:sz w:val="24"/>
          <w:szCs w:val="24"/>
          <w:lang w:val="en-US"/>
        </w:rPr>
      </w:pPr>
    </w:p>
    <w:p w14:paraId="5B3A8D45" w14:textId="78B8C066" w:rsidR="00C14B12" w:rsidRPr="002C1298" w:rsidRDefault="008B27B0" w:rsidP="008D7D9D">
      <w:pPr>
        <w:spacing w:after="120"/>
        <w:rPr>
          <w:rFonts w:ascii="Univers Light" w:hAnsi="Univers Light"/>
          <w:sz w:val="24"/>
          <w:szCs w:val="24"/>
          <w:lang w:val="en-US"/>
        </w:rPr>
      </w:pPr>
      <w:r w:rsidRPr="002C1298">
        <w:rPr>
          <w:rFonts w:ascii="Univers Light" w:hAnsi="Univers Light"/>
          <w:sz w:val="24"/>
          <w:szCs w:val="24"/>
          <w:lang w:val="en-US"/>
        </w:rPr>
        <w:t>Student signature:</w:t>
      </w:r>
    </w:p>
    <w:p w14:paraId="6024840B" w14:textId="567706FE" w:rsidR="00156CFE" w:rsidRPr="002C1298" w:rsidRDefault="00C14B12" w:rsidP="008D7D9D">
      <w:pPr>
        <w:spacing w:after="120"/>
        <w:rPr>
          <w:rFonts w:ascii="Univers Light" w:hAnsi="Univers Light"/>
          <w:sz w:val="24"/>
          <w:szCs w:val="24"/>
          <w:lang w:val="en-US"/>
        </w:rPr>
      </w:pPr>
      <w:r w:rsidRPr="002C1298">
        <w:rPr>
          <w:rFonts w:ascii="Univers Light" w:hAnsi="Univers Light"/>
          <w:sz w:val="24"/>
          <w:szCs w:val="24"/>
          <w:lang w:val="en-US"/>
        </w:rPr>
        <w:t>Parent/carer</w:t>
      </w:r>
      <w:r w:rsidR="00156CFE" w:rsidRPr="002C1298">
        <w:rPr>
          <w:rFonts w:ascii="Univers Light" w:hAnsi="Univers Light"/>
          <w:sz w:val="24"/>
          <w:szCs w:val="24"/>
          <w:lang w:val="en-US"/>
        </w:rPr>
        <w:t>/guardian</w:t>
      </w:r>
      <w:r w:rsidRPr="002C1298">
        <w:rPr>
          <w:rFonts w:ascii="Univers Light" w:hAnsi="Univers Light"/>
          <w:sz w:val="24"/>
          <w:szCs w:val="24"/>
          <w:lang w:val="en-US"/>
        </w:rPr>
        <w:t xml:space="preserve"> signature:</w:t>
      </w:r>
    </w:p>
    <w:p w14:paraId="66FCACA7" w14:textId="77777777" w:rsidR="008D7D9D" w:rsidRPr="002C1298" w:rsidRDefault="008D7D9D" w:rsidP="008D7D9D">
      <w:pPr>
        <w:spacing w:after="120"/>
        <w:rPr>
          <w:rFonts w:ascii="Univers Light" w:hAnsi="Univers Light"/>
          <w:sz w:val="24"/>
          <w:szCs w:val="24"/>
          <w:lang w:val="en-US"/>
        </w:rPr>
      </w:pPr>
    </w:p>
    <w:p w14:paraId="36A480BA" w14:textId="7DE1DE97" w:rsidR="008B27B0" w:rsidRPr="002C1298" w:rsidRDefault="00A95A5B" w:rsidP="008D7D9D">
      <w:pPr>
        <w:spacing w:after="120"/>
        <w:rPr>
          <w:rFonts w:ascii="Univers Light" w:hAnsi="Univers Light"/>
          <w:sz w:val="24"/>
          <w:szCs w:val="24"/>
          <w:lang w:val="en-US"/>
        </w:rPr>
      </w:pPr>
      <w:r w:rsidRPr="002C1298">
        <w:rPr>
          <w:rFonts w:ascii="Univers Light" w:hAnsi="Univers Light"/>
          <w:sz w:val="24"/>
          <w:szCs w:val="24"/>
          <w:lang w:val="en-US"/>
        </w:rPr>
        <w:t xml:space="preserve">Executive </w:t>
      </w:r>
      <w:r w:rsidR="008B27B0" w:rsidRPr="002C1298">
        <w:rPr>
          <w:rFonts w:ascii="Univers Light" w:hAnsi="Univers Light"/>
          <w:sz w:val="24"/>
          <w:szCs w:val="24"/>
          <w:lang w:val="en-US"/>
        </w:rPr>
        <w:t>Principal</w:t>
      </w:r>
      <w:r w:rsidR="00D82807" w:rsidRPr="002C1298">
        <w:rPr>
          <w:rFonts w:ascii="Univers Light" w:hAnsi="Univers Light"/>
          <w:sz w:val="24"/>
          <w:szCs w:val="24"/>
          <w:lang w:val="en-US"/>
        </w:rPr>
        <w:t xml:space="preserve"> or Assistant Principal</w:t>
      </w:r>
      <w:r w:rsidR="008B27B0" w:rsidRPr="002C1298">
        <w:rPr>
          <w:rFonts w:ascii="Univers Light" w:hAnsi="Univers Light"/>
          <w:sz w:val="24"/>
          <w:szCs w:val="24"/>
          <w:lang w:val="en-US"/>
        </w:rPr>
        <w:t xml:space="preserve"> signature: </w:t>
      </w:r>
    </w:p>
    <w:sectPr w:rsidR="008B27B0" w:rsidRPr="002C1298" w:rsidSect="00674706">
      <w:headerReference w:type="default" r:id="rId11"/>
      <w:footerReference w:type="default" r:id="rId12"/>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D219" w14:textId="77777777" w:rsidR="001E2AA6" w:rsidRDefault="001E2AA6" w:rsidP="007C042E">
      <w:pPr>
        <w:spacing w:after="0" w:line="240" w:lineRule="auto"/>
      </w:pPr>
      <w:r>
        <w:separator/>
      </w:r>
    </w:p>
  </w:endnote>
  <w:endnote w:type="continuationSeparator" w:id="0">
    <w:p w14:paraId="3D6638EE" w14:textId="77777777" w:rsidR="001E2AA6" w:rsidRDefault="001E2AA6" w:rsidP="007C042E">
      <w:pPr>
        <w:spacing w:after="0" w:line="240" w:lineRule="auto"/>
      </w:pPr>
      <w:r>
        <w:continuationSeparator/>
      </w:r>
    </w:p>
  </w:endnote>
  <w:endnote w:type="continuationNotice" w:id="1">
    <w:p w14:paraId="20948E0E" w14:textId="77777777" w:rsidR="001E2AA6" w:rsidRDefault="001E2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ight">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HALE+HiroshigeATT,Bol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452703"/>
      <w:docPartObj>
        <w:docPartGallery w:val="Page Numbers (Bottom of Page)"/>
        <w:docPartUnique/>
      </w:docPartObj>
    </w:sdtPr>
    <w:sdtEndPr>
      <w:rPr>
        <w:rFonts w:ascii="Univers Light" w:hAnsi="Univers Light"/>
        <w:noProof/>
      </w:rPr>
    </w:sdtEndPr>
    <w:sdtContent>
      <w:p w14:paraId="777246D6" w14:textId="25A957E4" w:rsidR="00512D61" w:rsidRPr="00512D61" w:rsidRDefault="00512D61">
        <w:pPr>
          <w:pStyle w:val="Footer"/>
          <w:jc w:val="center"/>
          <w:rPr>
            <w:rFonts w:ascii="Univers Light" w:hAnsi="Univers Light"/>
          </w:rPr>
        </w:pPr>
        <w:r w:rsidRPr="00512D61">
          <w:rPr>
            <w:rFonts w:ascii="Univers Light" w:hAnsi="Univers Light"/>
          </w:rPr>
          <w:fldChar w:fldCharType="begin"/>
        </w:r>
        <w:r w:rsidRPr="00512D61">
          <w:rPr>
            <w:rFonts w:ascii="Univers Light" w:hAnsi="Univers Light"/>
          </w:rPr>
          <w:instrText xml:space="preserve"> PAGE   \* MERGEFORMAT </w:instrText>
        </w:r>
        <w:r w:rsidRPr="00512D61">
          <w:rPr>
            <w:rFonts w:ascii="Univers Light" w:hAnsi="Univers Light"/>
          </w:rPr>
          <w:fldChar w:fldCharType="separate"/>
        </w:r>
        <w:r w:rsidRPr="00512D61">
          <w:rPr>
            <w:rFonts w:ascii="Univers Light" w:hAnsi="Univers Light"/>
            <w:noProof/>
          </w:rPr>
          <w:t>2</w:t>
        </w:r>
        <w:r w:rsidRPr="00512D61">
          <w:rPr>
            <w:rFonts w:ascii="Univers Light" w:hAnsi="Univers Light"/>
            <w:noProof/>
          </w:rPr>
          <w:fldChar w:fldCharType="end"/>
        </w:r>
      </w:p>
    </w:sdtContent>
  </w:sdt>
  <w:p w14:paraId="0F37FFDC" w14:textId="77777777" w:rsidR="007C042E" w:rsidRDefault="007C0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0577" w14:textId="77777777" w:rsidR="001E2AA6" w:rsidRDefault="001E2AA6" w:rsidP="007C042E">
      <w:pPr>
        <w:spacing w:after="0" w:line="240" w:lineRule="auto"/>
      </w:pPr>
      <w:r>
        <w:separator/>
      </w:r>
    </w:p>
  </w:footnote>
  <w:footnote w:type="continuationSeparator" w:id="0">
    <w:p w14:paraId="5668F3A8" w14:textId="77777777" w:rsidR="001E2AA6" w:rsidRDefault="001E2AA6" w:rsidP="007C042E">
      <w:pPr>
        <w:spacing w:after="0" w:line="240" w:lineRule="auto"/>
      </w:pPr>
      <w:r>
        <w:continuationSeparator/>
      </w:r>
    </w:p>
  </w:footnote>
  <w:footnote w:type="continuationNotice" w:id="1">
    <w:p w14:paraId="3F14A5A6" w14:textId="77777777" w:rsidR="001E2AA6" w:rsidRDefault="001E2A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06A0" w14:textId="21780136" w:rsidR="007C042E" w:rsidRDefault="007C0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41B"/>
    <w:multiLevelType w:val="multilevel"/>
    <w:tmpl w:val="5E3C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B096F"/>
    <w:multiLevelType w:val="hybridMultilevel"/>
    <w:tmpl w:val="621891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5418BB"/>
    <w:multiLevelType w:val="hybridMultilevel"/>
    <w:tmpl w:val="E330404C"/>
    <w:lvl w:ilvl="0" w:tplc="19C4D3F0">
      <w:start w:val="1"/>
      <w:numFmt w:val="decimal"/>
      <w:pStyle w:val="OTC-Subheading1"/>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2387E"/>
    <w:multiLevelType w:val="hybridMultilevel"/>
    <w:tmpl w:val="065C65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6F63409"/>
    <w:multiLevelType w:val="hybridMultilevel"/>
    <w:tmpl w:val="0DA868EE"/>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B072D7"/>
    <w:multiLevelType w:val="multilevel"/>
    <w:tmpl w:val="C450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C430D"/>
    <w:multiLevelType w:val="multilevel"/>
    <w:tmpl w:val="003A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E39E3"/>
    <w:multiLevelType w:val="hybridMultilevel"/>
    <w:tmpl w:val="DEB8FDE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D18736D"/>
    <w:multiLevelType w:val="hybridMultilevel"/>
    <w:tmpl w:val="C25259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1E9414B"/>
    <w:multiLevelType w:val="hybridMultilevel"/>
    <w:tmpl w:val="3C5CF0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7BF3BC0"/>
    <w:multiLevelType w:val="hybridMultilevel"/>
    <w:tmpl w:val="EB3054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E86380"/>
    <w:multiLevelType w:val="hybridMultilevel"/>
    <w:tmpl w:val="136EB9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8DE2553"/>
    <w:multiLevelType w:val="hybridMultilevel"/>
    <w:tmpl w:val="36D4B044"/>
    <w:lvl w:ilvl="0" w:tplc="8F567CE2">
      <w:start w:val="1"/>
      <w:numFmt w:val="decimal"/>
      <w:lvlText w:val="%1."/>
      <w:lvlJc w:val="left"/>
      <w:pPr>
        <w:ind w:left="720" w:hanging="360"/>
      </w:pPr>
    </w:lvl>
    <w:lvl w:ilvl="1" w:tplc="5262D7B4">
      <w:start w:val="1"/>
      <w:numFmt w:val="lowerLetter"/>
      <w:lvlText w:val="%2."/>
      <w:lvlJc w:val="left"/>
      <w:pPr>
        <w:ind w:left="1440" w:hanging="360"/>
      </w:pPr>
    </w:lvl>
    <w:lvl w:ilvl="2" w:tplc="ABEC0550">
      <w:start w:val="1"/>
      <w:numFmt w:val="lowerRoman"/>
      <w:lvlText w:val="%3."/>
      <w:lvlJc w:val="right"/>
      <w:pPr>
        <w:ind w:left="2160" w:hanging="180"/>
      </w:pPr>
    </w:lvl>
    <w:lvl w:ilvl="3" w:tplc="16F4E02C">
      <w:start w:val="1"/>
      <w:numFmt w:val="decimal"/>
      <w:lvlText w:val="%4."/>
      <w:lvlJc w:val="left"/>
      <w:pPr>
        <w:ind w:left="2880" w:hanging="360"/>
      </w:pPr>
    </w:lvl>
    <w:lvl w:ilvl="4" w:tplc="82A0BD2E">
      <w:start w:val="1"/>
      <w:numFmt w:val="lowerLetter"/>
      <w:lvlText w:val="%5."/>
      <w:lvlJc w:val="left"/>
      <w:pPr>
        <w:ind w:left="3600" w:hanging="360"/>
      </w:pPr>
    </w:lvl>
    <w:lvl w:ilvl="5" w:tplc="08424B54">
      <w:start w:val="1"/>
      <w:numFmt w:val="lowerRoman"/>
      <w:lvlText w:val="%6."/>
      <w:lvlJc w:val="right"/>
      <w:pPr>
        <w:ind w:left="4320" w:hanging="180"/>
      </w:pPr>
    </w:lvl>
    <w:lvl w:ilvl="6" w:tplc="3D1A8344">
      <w:start w:val="1"/>
      <w:numFmt w:val="decimal"/>
      <w:lvlText w:val="%7."/>
      <w:lvlJc w:val="left"/>
      <w:pPr>
        <w:ind w:left="5040" w:hanging="360"/>
      </w:pPr>
    </w:lvl>
    <w:lvl w:ilvl="7" w:tplc="2D928328">
      <w:start w:val="1"/>
      <w:numFmt w:val="lowerLetter"/>
      <w:lvlText w:val="%8."/>
      <w:lvlJc w:val="left"/>
      <w:pPr>
        <w:ind w:left="5760" w:hanging="360"/>
      </w:pPr>
    </w:lvl>
    <w:lvl w:ilvl="8" w:tplc="1E143CC8">
      <w:start w:val="1"/>
      <w:numFmt w:val="lowerRoman"/>
      <w:lvlText w:val="%9."/>
      <w:lvlJc w:val="right"/>
      <w:pPr>
        <w:ind w:left="6480" w:hanging="180"/>
      </w:pPr>
    </w:lvl>
  </w:abstractNum>
  <w:abstractNum w:abstractNumId="13" w15:restartNumberingAfterBreak="0">
    <w:nsid w:val="18E35FBF"/>
    <w:multiLevelType w:val="multilevel"/>
    <w:tmpl w:val="D808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C08B4"/>
    <w:multiLevelType w:val="hybridMultilevel"/>
    <w:tmpl w:val="46AC8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85196D"/>
    <w:multiLevelType w:val="hybridMultilevel"/>
    <w:tmpl w:val="C7FA45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B4F50CA"/>
    <w:multiLevelType w:val="hybridMultilevel"/>
    <w:tmpl w:val="B9742198"/>
    <w:lvl w:ilvl="0" w:tplc="EE8856F0">
      <w:start w:val="4"/>
      <w:numFmt w:val="bullet"/>
      <w:lvlText w:val="-"/>
      <w:lvlJc w:val="left"/>
      <w:pPr>
        <w:ind w:left="1800" w:hanging="360"/>
      </w:pPr>
      <w:rPr>
        <w:rFonts w:ascii="Univers Light" w:eastAsiaTheme="minorHAnsi" w:hAnsi="Univers Light"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1DD9506C"/>
    <w:multiLevelType w:val="hybridMultilevel"/>
    <w:tmpl w:val="C6A4FB4C"/>
    <w:lvl w:ilvl="0" w:tplc="DFBE3594">
      <w:numFmt w:val="bullet"/>
      <w:lvlText w:val="•"/>
      <w:lvlJc w:val="left"/>
      <w:pPr>
        <w:ind w:left="720" w:hanging="360"/>
      </w:pPr>
      <w:rPr>
        <w:rFonts w:ascii="Univers Light" w:eastAsia="Times New Roman" w:hAnsi="Univer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CD78DC"/>
    <w:multiLevelType w:val="hybridMultilevel"/>
    <w:tmpl w:val="27DEB5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EB63CF"/>
    <w:multiLevelType w:val="hybridMultilevel"/>
    <w:tmpl w:val="901E6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876634"/>
    <w:multiLevelType w:val="hybridMultilevel"/>
    <w:tmpl w:val="8B1C2E3C"/>
    <w:lvl w:ilvl="0" w:tplc="0C09000F">
      <w:start w:val="1"/>
      <w:numFmt w:val="decimal"/>
      <w:lvlText w:val="%1."/>
      <w:lvlJc w:val="left"/>
      <w:pPr>
        <w:ind w:left="720" w:hanging="360"/>
      </w:pPr>
      <w:rPr>
        <w:rFonts w:hint="default"/>
      </w:rPr>
    </w:lvl>
    <w:lvl w:ilvl="1" w:tplc="27264DF0">
      <w:start w:val="1"/>
      <w:numFmt w:val="lowerLetter"/>
      <w:lvlText w:val="%2."/>
      <w:lvlJc w:val="left"/>
      <w:pPr>
        <w:ind w:left="1440"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6065D8B"/>
    <w:multiLevelType w:val="hybridMultilevel"/>
    <w:tmpl w:val="ECCCF9D2"/>
    <w:lvl w:ilvl="0" w:tplc="0C09001B">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62E62FA"/>
    <w:multiLevelType w:val="hybridMultilevel"/>
    <w:tmpl w:val="9DE4D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A170D2"/>
    <w:multiLevelType w:val="hybridMultilevel"/>
    <w:tmpl w:val="130635DC"/>
    <w:lvl w:ilvl="0" w:tplc="A38A8B72">
      <w:start w:val="1"/>
      <w:numFmt w:val="bullet"/>
      <w:lvlText w:val=""/>
      <w:lvlJc w:val="left"/>
      <w:pPr>
        <w:ind w:left="72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8F0BD1"/>
    <w:multiLevelType w:val="hybridMultilevel"/>
    <w:tmpl w:val="FD2E77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F36E90"/>
    <w:multiLevelType w:val="hybridMultilevel"/>
    <w:tmpl w:val="B4C6BF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2D3F7B3F"/>
    <w:multiLevelType w:val="hybridMultilevel"/>
    <w:tmpl w:val="08062430"/>
    <w:lvl w:ilvl="0" w:tplc="EE8856F0">
      <w:start w:val="4"/>
      <w:numFmt w:val="bullet"/>
      <w:lvlText w:val="-"/>
      <w:lvlJc w:val="left"/>
      <w:pPr>
        <w:ind w:left="2520" w:hanging="360"/>
      </w:pPr>
      <w:rPr>
        <w:rFonts w:ascii="Univers Light" w:eastAsiaTheme="minorHAnsi" w:hAnsi="Univers Light" w:cstheme="minorBidi"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2D6A2A1A"/>
    <w:multiLevelType w:val="hybridMultilevel"/>
    <w:tmpl w:val="66789C7C"/>
    <w:lvl w:ilvl="0" w:tplc="E3AE2BB6">
      <w:start w:val="1"/>
      <w:numFmt w:val="bullet"/>
      <w:lvlText w:val=""/>
      <w:lvlJc w:val="left"/>
      <w:pPr>
        <w:ind w:left="1440" w:hanging="360"/>
      </w:pPr>
      <w:rPr>
        <w:rFonts w:ascii="Symbol" w:hAnsi="Symbol" w:hint="default"/>
      </w:rPr>
    </w:lvl>
    <w:lvl w:ilvl="1" w:tplc="4E9C2C0A">
      <w:start w:val="1"/>
      <w:numFmt w:val="bullet"/>
      <w:lvlText w:val="o"/>
      <w:lvlJc w:val="left"/>
      <w:pPr>
        <w:ind w:left="2160" w:hanging="360"/>
      </w:pPr>
      <w:rPr>
        <w:rFonts w:ascii="Courier New" w:hAnsi="Courier New" w:hint="default"/>
      </w:rPr>
    </w:lvl>
    <w:lvl w:ilvl="2" w:tplc="058AEE30">
      <w:start w:val="1"/>
      <w:numFmt w:val="bullet"/>
      <w:lvlText w:val=""/>
      <w:lvlJc w:val="left"/>
      <w:pPr>
        <w:ind w:left="2880" w:hanging="360"/>
      </w:pPr>
      <w:rPr>
        <w:rFonts w:ascii="Wingdings" w:hAnsi="Wingdings" w:hint="default"/>
      </w:rPr>
    </w:lvl>
    <w:lvl w:ilvl="3" w:tplc="69EAAB54">
      <w:start w:val="1"/>
      <w:numFmt w:val="bullet"/>
      <w:lvlText w:val=""/>
      <w:lvlJc w:val="left"/>
      <w:pPr>
        <w:ind w:left="3600" w:hanging="360"/>
      </w:pPr>
      <w:rPr>
        <w:rFonts w:ascii="Symbol" w:hAnsi="Symbol" w:hint="default"/>
      </w:rPr>
    </w:lvl>
    <w:lvl w:ilvl="4" w:tplc="661A915E">
      <w:start w:val="1"/>
      <w:numFmt w:val="bullet"/>
      <w:lvlText w:val="o"/>
      <w:lvlJc w:val="left"/>
      <w:pPr>
        <w:ind w:left="4320" w:hanging="360"/>
      </w:pPr>
      <w:rPr>
        <w:rFonts w:ascii="Courier New" w:hAnsi="Courier New" w:hint="default"/>
      </w:rPr>
    </w:lvl>
    <w:lvl w:ilvl="5" w:tplc="45CAE3E0">
      <w:start w:val="1"/>
      <w:numFmt w:val="bullet"/>
      <w:lvlText w:val=""/>
      <w:lvlJc w:val="left"/>
      <w:pPr>
        <w:ind w:left="5040" w:hanging="360"/>
      </w:pPr>
      <w:rPr>
        <w:rFonts w:ascii="Wingdings" w:hAnsi="Wingdings" w:hint="default"/>
      </w:rPr>
    </w:lvl>
    <w:lvl w:ilvl="6" w:tplc="C090F9DC">
      <w:start w:val="1"/>
      <w:numFmt w:val="bullet"/>
      <w:lvlText w:val=""/>
      <w:lvlJc w:val="left"/>
      <w:pPr>
        <w:ind w:left="5760" w:hanging="360"/>
      </w:pPr>
      <w:rPr>
        <w:rFonts w:ascii="Symbol" w:hAnsi="Symbol" w:hint="default"/>
      </w:rPr>
    </w:lvl>
    <w:lvl w:ilvl="7" w:tplc="374CB78C">
      <w:start w:val="1"/>
      <w:numFmt w:val="bullet"/>
      <w:lvlText w:val="o"/>
      <w:lvlJc w:val="left"/>
      <w:pPr>
        <w:ind w:left="6480" w:hanging="360"/>
      </w:pPr>
      <w:rPr>
        <w:rFonts w:ascii="Courier New" w:hAnsi="Courier New" w:hint="default"/>
      </w:rPr>
    </w:lvl>
    <w:lvl w:ilvl="8" w:tplc="0EE6D102">
      <w:start w:val="1"/>
      <w:numFmt w:val="bullet"/>
      <w:lvlText w:val=""/>
      <w:lvlJc w:val="left"/>
      <w:pPr>
        <w:ind w:left="7200" w:hanging="360"/>
      </w:pPr>
      <w:rPr>
        <w:rFonts w:ascii="Wingdings" w:hAnsi="Wingdings" w:hint="default"/>
      </w:rPr>
    </w:lvl>
  </w:abstractNum>
  <w:abstractNum w:abstractNumId="28" w15:restartNumberingAfterBreak="0">
    <w:nsid w:val="2DB95D7D"/>
    <w:multiLevelType w:val="multilevel"/>
    <w:tmpl w:val="9E2ED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077AEF"/>
    <w:multiLevelType w:val="hybridMultilevel"/>
    <w:tmpl w:val="D2022A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2F1A3D08"/>
    <w:multiLevelType w:val="hybridMultilevel"/>
    <w:tmpl w:val="18908D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303F2BA2"/>
    <w:multiLevelType w:val="hybridMultilevel"/>
    <w:tmpl w:val="38D48A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312F01FD"/>
    <w:multiLevelType w:val="multilevel"/>
    <w:tmpl w:val="F42E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1D4094"/>
    <w:multiLevelType w:val="multilevel"/>
    <w:tmpl w:val="3D8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BA1615"/>
    <w:multiLevelType w:val="hybridMultilevel"/>
    <w:tmpl w:val="C8AAC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7C36B6A"/>
    <w:multiLevelType w:val="hybridMultilevel"/>
    <w:tmpl w:val="1FD47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3F0B412F"/>
    <w:multiLevelType w:val="hybridMultilevel"/>
    <w:tmpl w:val="C44895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41B50178"/>
    <w:multiLevelType w:val="hybridMultilevel"/>
    <w:tmpl w:val="F23EF2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1EC2CC7"/>
    <w:multiLevelType w:val="hybridMultilevel"/>
    <w:tmpl w:val="680E57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42310343"/>
    <w:multiLevelType w:val="hybridMultilevel"/>
    <w:tmpl w:val="46AC8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DA4ACC"/>
    <w:multiLevelType w:val="multilevel"/>
    <w:tmpl w:val="792C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3202E1"/>
    <w:multiLevelType w:val="hybridMultilevel"/>
    <w:tmpl w:val="59989C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44D2020F"/>
    <w:multiLevelType w:val="hybridMultilevel"/>
    <w:tmpl w:val="B4FE0A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47B706FF"/>
    <w:multiLevelType w:val="hybridMultilevel"/>
    <w:tmpl w:val="05DE72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4A817EB2"/>
    <w:multiLevelType w:val="hybridMultilevel"/>
    <w:tmpl w:val="7DE6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ED3A89"/>
    <w:multiLevelType w:val="multilevel"/>
    <w:tmpl w:val="C55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075571"/>
    <w:multiLevelType w:val="hybridMultilevel"/>
    <w:tmpl w:val="BC7EBD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4D882550"/>
    <w:multiLevelType w:val="hybridMultilevel"/>
    <w:tmpl w:val="63AA05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4FA06DD5"/>
    <w:multiLevelType w:val="hybridMultilevel"/>
    <w:tmpl w:val="46AC8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1446882"/>
    <w:multiLevelType w:val="hybridMultilevel"/>
    <w:tmpl w:val="46AC84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1A90534"/>
    <w:multiLevelType w:val="hybridMultilevel"/>
    <w:tmpl w:val="AE3009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1" w15:restartNumberingAfterBreak="0">
    <w:nsid w:val="529B4204"/>
    <w:multiLevelType w:val="multilevel"/>
    <w:tmpl w:val="C968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076AFE"/>
    <w:multiLevelType w:val="multilevel"/>
    <w:tmpl w:val="C59A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5441D7"/>
    <w:multiLevelType w:val="hybridMultilevel"/>
    <w:tmpl w:val="FF0E5A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55711B22"/>
    <w:multiLevelType w:val="hybridMultilevel"/>
    <w:tmpl w:val="35B4C0FE"/>
    <w:lvl w:ilvl="0" w:tplc="EE8856F0">
      <w:start w:val="4"/>
      <w:numFmt w:val="bullet"/>
      <w:lvlText w:val="-"/>
      <w:lvlJc w:val="left"/>
      <w:pPr>
        <w:ind w:left="2520" w:hanging="360"/>
      </w:pPr>
      <w:rPr>
        <w:rFonts w:ascii="Univers Light" w:eastAsiaTheme="minorHAnsi" w:hAnsi="Univers Light" w:cstheme="minorBidi"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56BB0B74"/>
    <w:multiLevelType w:val="hybridMultilevel"/>
    <w:tmpl w:val="26F031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6" w15:restartNumberingAfterBreak="0">
    <w:nsid w:val="57D8452F"/>
    <w:multiLevelType w:val="hybridMultilevel"/>
    <w:tmpl w:val="CFD4B5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591A7E31"/>
    <w:multiLevelType w:val="multilevel"/>
    <w:tmpl w:val="E07A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4418B8"/>
    <w:multiLevelType w:val="hybridMultilevel"/>
    <w:tmpl w:val="F7B2F222"/>
    <w:lvl w:ilvl="0" w:tplc="31DE8F3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BCA197A"/>
    <w:multiLevelType w:val="hybridMultilevel"/>
    <w:tmpl w:val="06CCF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0148AC5"/>
    <w:multiLevelType w:val="hybridMultilevel"/>
    <w:tmpl w:val="3364F97A"/>
    <w:lvl w:ilvl="0" w:tplc="736C5E1C">
      <w:start w:val="1"/>
      <w:numFmt w:val="decimal"/>
      <w:lvlText w:val="%1."/>
      <w:lvlJc w:val="left"/>
      <w:pPr>
        <w:ind w:left="720" w:hanging="360"/>
      </w:pPr>
    </w:lvl>
    <w:lvl w:ilvl="1" w:tplc="B766768C">
      <w:start w:val="1"/>
      <w:numFmt w:val="lowerLetter"/>
      <w:lvlText w:val="%2."/>
      <w:lvlJc w:val="left"/>
      <w:pPr>
        <w:ind w:left="1440" w:hanging="360"/>
      </w:pPr>
    </w:lvl>
    <w:lvl w:ilvl="2" w:tplc="5F884116">
      <w:start w:val="1"/>
      <w:numFmt w:val="lowerRoman"/>
      <w:lvlText w:val="%3."/>
      <w:lvlJc w:val="right"/>
      <w:pPr>
        <w:ind w:left="2160" w:hanging="180"/>
      </w:pPr>
    </w:lvl>
    <w:lvl w:ilvl="3" w:tplc="79A2DA60">
      <w:start w:val="1"/>
      <w:numFmt w:val="decimal"/>
      <w:lvlText w:val="%4."/>
      <w:lvlJc w:val="left"/>
      <w:pPr>
        <w:ind w:left="2880" w:hanging="360"/>
      </w:pPr>
    </w:lvl>
    <w:lvl w:ilvl="4" w:tplc="1DC2FF64">
      <w:start w:val="1"/>
      <w:numFmt w:val="lowerLetter"/>
      <w:lvlText w:val="%5."/>
      <w:lvlJc w:val="left"/>
      <w:pPr>
        <w:ind w:left="3600" w:hanging="360"/>
      </w:pPr>
    </w:lvl>
    <w:lvl w:ilvl="5" w:tplc="26DC25CC">
      <w:start w:val="1"/>
      <w:numFmt w:val="lowerRoman"/>
      <w:lvlText w:val="%6."/>
      <w:lvlJc w:val="right"/>
      <w:pPr>
        <w:ind w:left="4320" w:hanging="180"/>
      </w:pPr>
    </w:lvl>
    <w:lvl w:ilvl="6" w:tplc="4C5A8B0A">
      <w:start w:val="1"/>
      <w:numFmt w:val="decimal"/>
      <w:lvlText w:val="%7."/>
      <w:lvlJc w:val="left"/>
      <w:pPr>
        <w:ind w:left="5040" w:hanging="360"/>
      </w:pPr>
    </w:lvl>
    <w:lvl w:ilvl="7" w:tplc="69FC4628">
      <w:start w:val="1"/>
      <w:numFmt w:val="lowerLetter"/>
      <w:lvlText w:val="%8."/>
      <w:lvlJc w:val="left"/>
      <w:pPr>
        <w:ind w:left="5760" w:hanging="360"/>
      </w:pPr>
    </w:lvl>
    <w:lvl w:ilvl="8" w:tplc="FFD643AA">
      <w:start w:val="1"/>
      <w:numFmt w:val="lowerRoman"/>
      <w:lvlText w:val="%9."/>
      <w:lvlJc w:val="right"/>
      <w:pPr>
        <w:ind w:left="6480" w:hanging="180"/>
      </w:pPr>
    </w:lvl>
  </w:abstractNum>
  <w:abstractNum w:abstractNumId="61" w15:restartNumberingAfterBreak="0">
    <w:nsid w:val="60612218"/>
    <w:multiLevelType w:val="hybridMultilevel"/>
    <w:tmpl w:val="DE6A30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0E44E22"/>
    <w:multiLevelType w:val="hybridMultilevel"/>
    <w:tmpl w:val="48F2D2F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3" w15:restartNumberingAfterBreak="0">
    <w:nsid w:val="635B7647"/>
    <w:multiLevelType w:val="hybridMultilevel"/>
    <w:tmpl w:val="B936F30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4" w15:restartNumberingAfterBreak="0">
    <w:nsid w:val="6492103E"/>
    <w:multiLevelType w:val="hybridMultilevel"/>
    <w:tmpl w:val="8BD0106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25105F"/>
    <w:multiLevelType w:val="hybridMultilevel"/>
    <w:tmpl w:val="27DEB5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5FC4C6B"/>
    <w:multiLevelType w:val="hybridMultilevel"/>
    <w:tmpl w:val="8B1C2E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9536B07"/>
    <w:multiLevelType w:val="hybridMultilevel"/>
    <w:tmpl w:val="6986BE3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8" w15:restartNumberingAfterBreak="0">
    <w:nsid w:val="6A811AF4"/>
    <w:multiLevelType w:val="hybridMultilevel"/>
    <w:tmpl w:val="6710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B920A26"/>
    <w:multiLevelType w:val="hybridMultilevel"/>
    <w:tmpl w:val="6E4CC0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0" w15:restartNumberingAfterBreak="0">
    <w:nsid w:val="6DEB11AD"/>
    <w:multiLevelType w:val="multilevel"/>
    <w:tmpl w:val="B18CE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1F4938"/>
    <w:multiLevelType w:val="hybridMultilevel"/>
    <w:tmpl w:val="730048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2" w15:restartNumberingAfterBreak="0">
    <w:nsid w:val="708B57F1"/>
    <w:multiLevelType w:val="hybridMultilevel"/>
    <w:tmpl w:val="096A80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3" w15:restartNumberingAfterBreak="0">
    <w:nsid w:val="73927D51"/>
    <w:multiLevelType w:val="hybridMultilevel"/>
    <w:tmpl w:val="B4165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3C52F2B"/>
    <w:multiLevelType w:val="multilevel"/>
    <w:tmpl w:val="A84E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4739DB"/>
    <w:multiLevelType w:val="hybridMultilevel"/>
    <w:tmpl w:val="8B303A7E"/>
    <w:lvl w:ilvl="0" w:tplc="A16A06A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86933EF"/>
    <w:multiLevelType w:val="hybridMultilevel"/>
    <w:tmpl w:val="0DA868EE"/>
    <w:lvl w:ilvl="0" w:tplc="27264DF0">
      <w:start w:val="1"/>
      <w:numFmt w:val="lowerLetter"/>
      <w:lvlText w:val="%1."/>
      <w:lvlJc w:val="left"/>
      <w:pPr>
        <w:ind w:left="144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A0D0880"/>
    <w:multiLevelType w:val="multilevel"/>
    <w:tmpl w:val="9ABA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C272C6"/>
    <w:multiLevelType w:val="hybridMultilevel"/>
    <w:tmpl w:val="86FACAC6"/>
    <w:lvl w:ilvl="0" w:tplc="31DE8F3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E1678AD"/>
    <w:multiLevelType w:val="hybridMultilevel"/>
    <w:tmpl w:val="9E825B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15:restartNumberingAfterBreak="0">
    <w:nsid w:val="7FEB2F2E"/>
    <w:multiLevelType w:val="hybridMultilevel"/>
    <w:tmpl w:val="47B2E9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9568750">
    <w:abstractNumId w:val="27"/>
  </w:num>
  <w:num w:numId="2" w16cid:durableId="1088574518">
    <w:abstractNumId w:val="12"/>
  </w:num>
  <w:num w:numId="3" w16cid:durableId="288820149">
    <w:abstractNumId w:val="59"/>
  </w:num>
  <w:num w:numId="4" w16cid:durableId="1366560827">
    <w:abstractNumId w:val="68"/>
  </w:num>
  <w:num w:numId="5" w16cid:durableId="1899123523">
    <w:abstractNumId w:val="17"/>
  </w:num>
  <w:num w:numId="6" w16cid:durableId="2116903000">
    <w:abstractNumId w:val="20"/>
  </w:num>
  <w:num w:numId="7" w16cid:durableId="1420711357">
    <w:abstractNumId w:val="76"/>
  </w:num>
  <w:num w:numId="8" w16cid:durableId="1544243950">
    <w:abstractNumId w:val="49"/>
  </w:num>
  <w:num w:numId="9" w16cid:durableId="1753890500">
    <w:abstractNumId w:val="4"/>
  </w:num>
  <w:num w:numId="10" w16cid:durableId="1633748053">
    <w:abstractNumId w:val="39"/>
  </w:num>
  <w:num w:numId="11" w16cid:durableId="1340961775">
    <w:abstractNumId w:val="48"/>
  </w:num>
  <w:num w:numId="12" w16cid:durableId="546335869">
    <w:abstractNumId w:val="14"/>
  </w:num>
  <w:num w:numId="13" w16cid:durableId="1727755111">
    <w:abstractNumId w:val="19"/>
  </w:num>
  <w:num w:numId="14" w16cid:durableId="168639032">
    <w:abstractNumId w:val="21"/>
  </w:num>
  <w:num w:numId="15" w16cid:durableId="1872650337">
    <w:abstractNumId w:val="2"/>
  </w:num>
  <w:num w:numId="16" w16cid:durableId="1969430442">
    <w:abstractNumId w:val="9"/>
  </w:num>
  <w:num w:numId="17" w16cid:durableId="929965402">
    <w:abstractNumId w:val="34"/>
  </w:num>
  <w:num w:numId="18" w16cid:durableId="1208686878">
    <w:abstractNumId w:val="72"/>
  </w:num>
  <w:num w:numId="19" w16cid:durableId="15734740">
    <w:abstractNumId w:val="33"/>
  </w:num>
  <w:num w:numId="20" w16cid:durableId="1801679597">
    <w:abstractNumId w:val="66"/>
  </w:num>
  <w:num w:numId="21" w16cid:durableId="970284147">
    <w:abstractNumId w:val="37"/>
  </w:num>
  <w:num w:numId="22" w16cid:durableId="1863585999">
    <w:abstractNumId w:val="79"/>
  </w:num>
  <w:num w:numId="23" w16cid:durableId="113986389">
    <w:abstractNumId w:val="35"/>
  </w:num>
  <w:num w:numId="24" w16cid:durableId="2057267649">
    <w:abstractNumId w:val="3"/>
  </w:num>
  <w:num w:numId="25" w16cid:durableId="890112169">
    <w:abstractNumId w:val="58"/>
  </w:num>
  <w:num w:numId="26" w16cid:durableId="1573075617">
    <w:abstractNumId w:val="78"/>
  </w:num>
  <w:num w:numId="27" w16cid:durableId="223221749">
    <w:abstractNumId w:val="73"/>
  </w:num>
  <w:num w:numId="28" w16cid:durableId="906496509">
    <w:abstractNumId w:val="75"/>
  </w:num>
  <w:num w:numId="29" w16cid:durableId="162554299">
    <w:abstractNumId w:val="62"/>
  </w:num>
  <w:num w:numId="30" w16cid:durableId="1935161670">
    <w:abstractNumId w:val="22"/>
  </w:num>
  <w:num w:numId="31" w16cid:durableId="517622351">
    <w:abstractNumId w:val="55"/>
  </w:num>
  <w:num w:numId="32" w16cid:durableId="306596807">
    <w:abstractNumId w:val="50"/>
  </w:num>
  <w:num w:numId="33" w16cid:durableId="1846940823">
    <w:abstractNumId w:val="67"/>
  </w:num>
  <w:num w:numId="34" w16cid:durableId="453670805">
    <w:abstractNumId w:val="63"/>
  </w:num>
  <w:num w:numId="35" w16cid:durableId="1463419818">
    <w:abstractNumId w:val="18"/>
  </w:num>
  <w:num w:numId="36" w16cid:durableId="1875118134">
    <w:abstractNumId w:val="23"/>
  </w:num>
  <w:num w:numId="37" w16cid:durableId="2022198347">
    <w:abstractNumId w:val="61"/>
  </w:num>
  <w:num w:numId="38" w16cid:durableId="1477451950">
    <w:abstractNumId w:val="24"/>
  </w:num>
  <w:num w:numId="39" w16cid:durableId="786923324">
    <w:abstractNumId w:val="80"/>
  </w:num>
  <w:num w:numId="40" w16cid:durableId="722098895">
    <w:abstractNumId w:val="64"/>
  </w:num>
  <w:num w:numId="41" w16cid:durableId="1854952952">
    <w:abstractNumId w:val="44"/>
  </w:num>
  <w:num w:numId="42" w16cid:durableId="1940480498">
    <w:abstractNumId w:val="60"/>
  </w:num>
  <w:num w:numId="43" w16cid:durableId="1220362730">
    <w:abstractNumId w:val="65"/>
  </w:num>
  <w:num w:numId="44" w16cid:durableId="813833628">
    <w:abstractNumId w:val="25"/>
  </w:num>
  <w:num w:numId="45" w16cid:durableId="876816053">
    <w:abstractNumId w:val="31"/>
  </w:num>
  <w:num w:numId="46" w16cid:durableId="694817248">
    <w:abstractNumId w:val="71"/>
  </w:num>
  <w:num w:numId="47" w16cid:durableId="1130828819">
    <w:abstractNumId w:val="47"/>
  </w:num>
  <w:num w:numId="48" w16cid:durableId="1758987878">
    <w:abstractNumId w:val="30"/>
  </w:num>
  <w:num w:numId="49" w16cid:durableId="240600575">
    <w:abstractNumId w:val="7"/>
  </w:num>
  <w:num w:numId="50" w16cid:durableId="866989140">
    <w:abstractNumId w:val="36"/>
  </w:num>
  <w:num w:numId="51" w16cid:durableId="1555461872">
    <w:abstractNumId w:val="29"/>
  </w:num>
  <w:num w:numId="52" w16cid:durableId="1457211266">
    <w:abstractNumId w:val="10"/>
  </w:num>
  <w:num w:numId="53" w16cid:durableId="185991417">
    <w:abstractNumId w:val="32"/>
  </w:num>
  <w:num w:numId="54" w16cid:durableId="31267399">
    <w:abstractNumId w:val="5"/>
  </w:num>
  <w:num w:numId="55" w16cid:durableId="820267344">
    <w:abstractNumId w:val="56"/>
  </w:num>
  <w:num w:numId="56" w16cid:durableId="1157302994">
    <w:abstractNumId w:val="43"/>
  </w:num>
  <w:num w:numId="57" w16cid:durableId="492527075">
    <w:abstractNumId w:val="2"/>
    <w:lvlOverride w:ilvl="0">
      <w:startOverride w:val="4"/>
    </w:lvlOverride>
  </w:num>
  <w:num w:numId="58" w16cid:durableId="458110700">
    <w:abstractNumId w:val="51"/>
  </w:num>
  <w:num w:numId="59" w16cid:durableId="699166497">
    <w:abstractNumId w:val="45"/>
  </w:num>
  <w:num w:numId="60" w16cid:durableId="2137602378">
    <w:abstractNumId w:val="0"/>
  </w:num>
  <w:num w:numId="61" w16cid:durableId="1987275596">
    <w:abstractNumId w:val="13"/>
  </w:num>
  <w:num w:numId="62" w16cid:durableId="1912302801">
    <w:abstractNumId w:val="53"/>
  </w:num>
  <w:num w:numId="63" w16cid:durableId="103308273">
    <w:abstractNumId w:val="1"/>
  </w:num>
  <w:num w:numId="64" w16cid:durableId="1262178851">
    <w:abstractNumId w:val="42"/>
  </w:num>
  <w:num w:numId="65" w16cid:durableId="911545800">
    <w:abstractNumId w:val="46"/>
  </w:num>
  <w:num w:numId="66" w16cid:durableId="1788429674">
    <w:abstractNumId w:val="70"/>
  </w:num>
  <w:num w:numId="67" w16cid:durableId="133521750">
    <w:abstractNumId w:val="40"/>
  </w:num>
  <w:num w:numId="68" w16cid:durableId="696000951">
    <w:abstractNumId w:val="15"/>
  </w:num>
  <w:num w:numId="69" w16cid:durableId="137697944">
    <w:abstractNumId w:val="16"/>
  </w:num>
  <w:num w:numId="70" w16cid:durableId="252666313">
    <w:abstractNumId w:val="26"/>
  </w:num>
  <w:num w:numId="71" w16cid:durableId="634875384">
    <w:abstractNumId w:val="74"/>
  </w:num>
  <w:num w:numId="72" w16cid:durableId="1922711664">
    <w:abstractNumId w:val="54"/>
  </w:num>
  <w:num w:numId="73" w16cid:durableId="340470155">
    <w:abstractNumId w:val="69"/>
  </w:num>
  <w:num w:numId="74" w16cid:durableId="852721088">
    <w:abstractNumId w:val="28"/>
  </w:num>
  <w:num w:numId="75" w16cid:durableId="609119457">
    <w:abstractNumId w:val="38"/>
  </w:num>
  <w:num w:numId="76" w16cid:durableId="2130273910">
    <w:abstractNumId w:val="57"/>
  </w:num>
  <w:num w:numId="77" w16cid:durableId="928347402">
    <w:abstractNumId w:val="41"/>
  </w:num>
  <w:num w:numId="78" w16cid:durableId="1492789639">
    <w:abstractNumId w:val="77"/>
  </w:num>
  <w:num w:numId="79" w16cid:durableId="820730822">
    <w:abstractNumId w:val="8"/>
  </w:num>
  <w:num w:numId="80" w16cid:durableId="283968397">
    <w:abstractNumId w:val="52"/>
  </w:num>
  <w:num w:numId="81" w16cid:durableId="691152401">
    <w:abstractNumId w:val="11"/>
  </w:num>
  <w:num w:numId="82" w16cid:durableId="756753648">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CF"/>
    <w:rsid w:val="00005B9D"/>
    <w:rsid w:val="00005DE9"/>
    <w:rsid w:val="00014B66"/>
    <w:rsid w:val="00024AA9"/>
    <w:rsid w:val="00025F63"/>
    <w:rsid w:val="00042FFC"/>
    <w:rsid w:val="00043C7A"/>
    <w:rsid w:val="00052F52"/>
    <w:rsid w:val="0006084E"/>
    <w:rsid w:val="00075B7F"/>
    <w:rsid w:val="0008354D"/>
    <w:rsid w:val="000863DB"/>
    <w:rsid w:val="00095E76"/>
    <w:rsid w:val="000A1491"/>
    <w:rsid w:val="000A1F1B"/>
    <w:rsid w:val="000A3D14"/>
    <w:rsid w:val="000A75B1"/>
    <w:rsid w:val="000B18F9"/>
    <w:rsid w:val="000D01AF"/>
    <w:rsid w:val="000D298E"/>
    <w:rsid w:val="000D740D"/>
    <w:rsid w:val="000E1D1F"/>
    <w:rsid w:val="000E21C7"/>
    <w:rsid w:val="000E2D95"/>
    <w:rsid w:val="001006B0"/>
    <w:rsid w:val="001143F2"/>
    <w:rsid w:val="001144CE"/>
    <w:rsid w:val="00126811"/>
    <w:rsid w:val="001278A6"/>
    <w:rsid w:val="00130732"/>
    <w:rsid w:val="00137DF5"/>
    <w:rsid w:val="00144BB0"/>
    <w:rsid w:val="00145B21"/>
    <w:rsid w:val="0015390E"/>
    <w:rsid w:val="00156CFE"/>
    <w:rsid w:val="001619D7"/>
    <w:rsid w:val="0016791B"/>
    <w:rsid w:val="00171F2D"/>
    <w:rsid w:val="00174598"/>
    <w:rsid w:val="0017483F"/>
    <w:rsid w:val="00175534"/>
    <w:rsid w:val="001931B3"/>
    <w:rsid w:val="001A1641"/>
    <w:rsid w:val="001B4B04"/>
    <w:rsid w:val="001D4DFB"/>
    <w:rsid w:val="001D56FC"/>
    <w:rsid w:val="001E2AA6"/>
    <w:rsid w:val="001E5494"/>
    <w:rsid w:val="001E748B"/>
    <w:rsid w:val="001F4FBD"/>
    <w:rsid w:val="00201D0F"/>
    <w:rsid w:val="00205CF6"/>
    <w:rsid w:val="002104B0"/>
    <w:rsid w:val="00220FDE"/>
    <w:rsid w:val="00224360"/>
    <w:rsid w:val="002319D0"/>
    <w:rsid w:val="00232A1C"/>
    <w:rsid w:val="002350E5"/>
    <w:rsid w:val="00240604"/>
    <w:rsid w:val="00241472"/>
    <w:rsid w:val="00244FB1"/>
    <w:rsid w:val="002457FF"/>
    <w:rsid w:val="00246C41"/>
    <w:rsid w:val="00251400"/>
    <w:rsid w:val="00251523"/>
    <w:rsid w:val="0025307A"/>
    <w:rsid w:val="002665EA"/>
    <w:rsid w:val="0027394D"/>
    <w:rsid w:val="00275BED"/>
    <w:rsid w:val="00277721"/>
    <w:rsid w:val="0029078C"/>
    <w:rsid w:val="002A488B"/>
    <w:rsid w:val="002B1E2F"/>
    <w:rsid w:val="002B70DE"/>
    <w:rsid w:val="002C1298"/>
    <w:rsid w:val="002C2939"/>
    <w:rsid w:val="002C6C33"/>
    <w:rsid w:val="002D79DC"/>
    <w:rsid w:val="002E0371"/>
    <w:rsid w:val="00303EA8"/>
    <w:rsid w:val="0030457D"/>
    <w:rsid w:val="00312B66"/>
    <w:rsid w:val="00321B8E"/>
    <w:rsid w:val="003237D1"/>
    <w:rsid w:val="00324AEE"/>
    <w:rsid w:val="0033360B"/>
    <w:rsid w:val="003374CC"/>
    <w:rsid w:val="003728C1"/>
    <w:rsid w:val="003756DD"/>
    <w:rsid w:val="0038125D"/>
    <w:rsid w:val="00384327"/>
    <w:rsid w:val="0039584A"/>
    <w:rsid w:val="003A45CB"/>
    <w:rsid w:val="003B7586"/>
    <w:rsid w:val="003C115C"/>
    <w:rsid w:val="003D0BFA"/>
    <w:rsid w:val="003E04EE"/>
    <w:rsid w:val="003E066F"/>
    <w:rsid w:val="003E4847"/>
    <w:rsid w:val="003F365D"/>
    <w:rsid w:val="0040100B"/>
    <w:rsid w:val="00404BFB"/>
    <w:rsid w:val="00406D13"/>
    <w:rsid w:val="004072B4"/>
    <w:rsid w:val="00411FB5"/>
    <w:rsid w:val="00415E64"/>
    <w:rsid w:val="0042457A"/>
    <w:rsid w:val="0042702A"/>
    <w:rsid w:val="004375F8"/>
    <w:rsid w:val="00450510"/>
    <w:rsid w:val="00450671"/>
    <w:rsid w:val="0045533C"/>
    <w:rsid w:val="00464CE8"/>
    <w:rsid w:val="0046644C"/>
    <w:rsid w:val="00474F60"/>
    <w:rsid w:val="0048625A"/>
    <w:rsid w:val="004904F3"/>
    <w:rsid w:val="00493F73"/>
    <w:rsid w:val="00495CD1"/>
    <w:rsid w:val="004A7CAC"/>
    <w:rsid w:val="004B46AA"/>
    <w:rsid w:val="004C7AF8"/>
    <w:rsid w:val="004D76E8"/>
    <w:rsid w:val="00502E3D"/>
    <w:rsid w:val="00512D61"/>
    <w:rsid w:val="00525BFB"/>
    <w:rsid w:val="00526FFC"/>
    <w:rsid w:val="00534665"/>
    <w:rsid w:val="00537F6D"/>
    <w:rsid w:val="00546EFE"/>
    <w:rsid w:val="00576346"/>
    <w:rsid w:val="00594B11"/>
    <w:rsid w:val="005A35F6"/>
    <w:rsid w:val="005A7E4C"/>
    <w:rsid w:val="005B5E2D"/>
    <w:rsid w:val="005C1F5C"/>
    <w:rsid w:val="005C7921"/>
    <w:rsid w:val="005E4535"/>
    <w:rsid w:val="005F5542"/>
    <w:rsid w:val="005F7C1C"/>
    <w:rsid w:val="0061523C"/>
    <w:rsid w:val="00623AA6"/>
    <w:rsid w:val="006245A3"/>
    <w:rsid w:val="00637F99"/>
    <w:rsid w:val="00651269"/>
    <w:rsid w:val="00656125"/>
    <w:rsid w:val="006569A1"/>
    <w:rsid w:val="00656CA7"/>
    <w:rsid w:val="006576F3"/>
    <w:rsid w:val="0065786A"/>
    <w:rsid w:val="00663DD9"/>
    <w:rsid w:val="00674706"/>
    <w:rsid w:val="00675987"/>
    <w:rsid w:val="00681304"/>
    <w:rsid w:val="0068331D"/>
    <w:rsid w:val="00684657"/>
    <w:rsid w:val="006914B9"/>
    <w:rsid w:val="00697D84"/>
    <w:rsid w:val="006A1EEA"/>
    <w:rsid w:val="006A6A2F"/>
    <w:rsid w:val="006A7625"/>
    <w:rsid w:val="006B06F7"/>
    <w:rsid w:val="006B3478"/>
    <w:rsid w:val="006C3567"/>
    <w:rsid w:val="006C70E0"/>
    <w:rsid w:val="006D0634"/>
    <w:rsid w:val="006E0F2A"/>
    <w:rsid w:val="006E3885"/>
    <w:rsid w:val="006E6D64"/>
    <w:rsid w:val="00701BE8"/>
    <w:rsid w:val="007063FF"/>
    <w:rsid w:val="00706AE7"/>
    <w:rsid w:val="00707DD1"/>
    <w:rsid w:val="007123FB"/>
    <w:rsid w:val="007156B5"/>
    <w:rsid w:val="0072204E"/>
    <w:rsid w:val="00731BA8"/>
    <w:rsid w:val="0074326E"/>
    <w:rsid w:val="007518BB"/>
    <w:rsid w:val="00757CA3"/>
    <w:rsid w:val="0076773D"/>
    <w:rsid w:val="00772787"/>
    <w:rsid w:val="00780017"/>
    <w:rsid w:val="0078626E"/>
    <w:rsid w:val="007C042E"/>
    <w:rsid w:val="007C3D76"/>
    <w:rsid w:val="007C3E42"/>
    <w:rsid w:val="007C7ED8"/>
    <w:rsid w:val="007D18DC"/>
    <w:rsid w:val="007D23AE"/>
    <w:rsid w:val="007D667F"/>
    <w:rsid w:val="007F00A6"/>
    <w:rsid w:val="007F5E16"/>
    <w:rsid w:val="007F6840"/>
    <w:rsid w:val="00807049"/>
    <w:rsid w:val="008133E4"/>
    <w:rsid w:val="00822B3F"/>
    <w:rsid w:val="00827E58"/>
    <w:rsid w:val="00830608"/>
    <w:rsid w:val="008416E4"/>
    <w:rsid w:val="00841D15"/>
    <w:rsid w:val="008438FB"/>
    <w:rsid w:val="00852610"/>
    <w:rsid w:val="00864705"/>
    <w:rsid w:val="00872EAA"/>
    <w:rsid w:val="0087551F"/>
    <w:rsid w:val="00875B86"/>
    <w:rsid w:val="00876136"/>
    <w:rsid w:val="008839F0"/>
    <w:rsid w:val="008908BA"/>
    <w:rsid w:val="00891472"/>
    <w:rsid w:val="008955ED"/>
    <w:rsid w:val="00897771"/>
    <w:rsid w:val="008B27B0"/>
    <w:rsid w:val="008C0E16"/>
    <w:rsid w:val="008C2D35"/>
    <w:rsid w:val="008C38A6"/>
    <w:rsid w:val="008D7B30"/>
    <w:rsid w:val="008D7D9D"/>
    <w:rsid w:val="008F6DC1"/>
    <w:rsid w:val="00905303"/>
    <w:rsid w:val="009219AC"/>
    <w:rsid w:val="00937FF5"/>
    <w:rsid w:val="0094143F"/>
    <w:rsid w:val="0096390C"/>
    <w:rsid w:val="00981BA2"/>
    <w:rsid w:val="009823F0"/>
    <w:rsid w:val="00983D51"/>
    <w:rsid w:val="00984F34"/>
    <w:rsid w:val="00986A55"/>
    <w:rsid w:val="009870EE"/>
    <w:rsid w:val="009936E5"/>
    <w:rsid w:val="009A06D9"/>
    <w:rsid w:val="009B28E7"/>
    <w:rsid w:val="009C77E7"/>
    <w:rsid w:val="009D00E6"/>
    <w:rsid w:val="009E7087"/>
    <w:rsid w:val="009F06DB"/>
    <w:rsid w:val="009F1AA0"/>
    <w:rsid w:val="009F3BD1"/>
    <w:rsid w:val="009F5714"/>
    <w:rsid w:val="00A02F62"/>
    <w:rsid w:val="00A02F74"/>
    <w:rsid w:val="00A02FED"/>
    <w:rsid w:val="00A10891"/>
    <w:rsid w:val="00A15AFB"/>
    <w:rsid w:val="00A24D51"/>
    <w:rsid w:val="00A31651"/>
    <w:rsid w:val="00A31986"/>
    <w:rsid w:val="00A3391F"/>
    <w:rsid w:val="00A33C8D"/>
    <w:rsid w:val="00A47473"/>
    <w:rsid w:val="00A504A4"/>
    <w:rsid w:val="00A51686"/>
    <w:rsid w:val="00A61EBF"/>
    <w:rsid w:val="00A74F82"/>
    <w:rsid w:val="00A75816"/>
    <w:rsid w:val="00A824E3"/>
    <w:rsid w:val="00A83878"/>
    <w:rsid w:val="00A86F05"/>
    <w:rsid w:val="00A87716"/>
    <w:rsid w:val="00A90219"/>
    <w:rsid w:val="00A90F33"/>
    <w:rsid w:val="00A95A5B"/>
    <w:rsid w:val="00A96836"/>
    <w:rsid w:val="00AA0792"/>
    <w:rsid w:val="00AA6015"/>
    <w:rsid w:val="00AB0D8A"/>
    <w:rsid w:val="00AC52C4"/>
    <w:rsid w:val="00AD657A"/>
    <w:rsid w:val="00AE1B62"/>
    <w:rsid w:val="00AE25C6"/>
    <w:rsid w:val="00AE2A1F"/>
    <w:rsid w:val="00AE4F87"/>
    <w:rsid w:val="00AF32C0"/>
    <w:rsid w:val="00AF58AE"/>
    <w:rsid w:val="00B0649C"/>
    <w:rsid w:val="00B61585"/>
    <w:rsid w:val="00B77ECF"/>
    <w:rsid w:val="00BB666C"/>
    <w:rsid w:val="00BC5A72"/>
    <w:rsid w:val="00BD0A6C"/>
    <w:rsid w:val="00BD728C"/>
    <w:rsid w:val="00BE098F"/>
    <w:rsid w:val="00BE3C7E"/>
    <w:rsid w:val="00BE60EC"/>
    <w:rsid w:val="00BE6EE1"/>
    <w:rsid w:val="00BF17A0"/>
    <w:rsid w:val="00BF2B2F"/>
    <w:rsid w:val="00BF42A7"/>
    <w:rsid w:val="00BF451F"/>
    <w:rsid w:val="00C005B2"/>
    <w:rsid w:val="00C0250C"/>
    <w:rsid w:val="00C0652D"/>
    <w:rsid w:val="00C071E4"/>
    <w:rsid w:val="00C14B12"/>
    <w:rsid w:val="00C20D24"/>
    <w:rsid w:val="00C2292B"/>
    <w:rsid w:val="00C26CA5"/>
    <w:rsid w:val="00C314B5"/>
    <w:rsid w:val="00C62753"/>
    <w:rsid w:val="00C6730F"/>
    <w:rsid w:val="00C70068"/>
    <w:rsid w:val="00C74603"/>
    <w:rsid w:val="00C8042A"/>
    <w:rsid w:val="00C86752"/>
    <w:rsid w:val="00C878D3"/>
    <w:rsid w:val="00C92445"/>
    <w:rsid w:val="00C95897"/>
    <w:rsid w:val="00CD0AF5"/>
    <w:rsid w:val="00CD5951"/>
    <w:rsid w:val="00CE62BD"/>
    <w:rsid w:val="00CF2E2D"/>
    <w:rsid w:val="00CF79F4"/>
    <w:rsid w:val="00D0054B"/>
    <w:rsid w:val="00D103F5"/>
    <w:rsid w:val="00D12ED3"/>
    <w:rsid w:val="00D16315"/>
    <w:rsid w:val="00D252BA"/>
    <w:rsid w:val="00D26330"/>
    <w:rsid w:val="00D30B43"/>
    <w:rsid w:val="00D43CE7"/>
    <w:rsid w:val="00D45875"/>
    <w:rsid w:val="00D46F10"/>
    <w:rsid w:val="00D46F9B"/>
    <w:rsid w:val="00D51783"/>
    <w:rsid w:val="00D648A3"/>
    <w:rsid w:val="00D6514C"/>
    <w:rsid w:val="00D76B72"/>
    <w:rsid w:val="00D82807"/>
    <w:rsid w:val="00D85D29"/>
    <w:rsid w:val="00D95565"/>
    <w:rsid w:val="00D96E76"/>
    <w:rsid w:val="00DA2769"/>
    <w:rsid w:val="00DA7C10"/>
    <w:rsid w:val="00DB19A6"/>
    <w:rsid w:val="00DC1468"/>
    <w:rsid w:val="00DC14E2"/>
    <w:rsid w:val="00DC319B"/>
    <w:rsid w:val="00DC79A0"/>
    <w:rsid w:val="00DD179F"/>
    <w:rsid w:val="00DD17DC"/>
    <w:rsid w:val="00DD5B7F"/>
    <w:rsid w:val="00DE1ECE"/>
    <w:rsid w:val="00DE4DCE"/>
    <w:rsid w:val="00DF4FBC"/>
    <w:rsid w:val="00E0643A"/>
    <w:rsid w:val="00E101EC"/>
    <w:rsid w:val="00E10CA9"/>
    <w:rsid w:val="00E118D3"/>
    <w:rsid w:val="00E22B57"/>
    <w:rsid w:val="00E25176"/>
    <w:rsid w:val="00E74664"/>
    <w:rsid w:val="00E820E9"/>
    <w:rsid w:val="00E857EB"/>
    <w:rsid w:val="00EB5AEB"/>
    <w:rsid w:val="00EC4BFC"/>
    <w:rsid w:val="00ED1574"/>
    <w:rsid w:val="00ED1E7E"/>
    <w:rsid w:val="00EE3AB3"/>
    <w:rsid w:val="00EE4FC4"/>
    <w:rsid w:val="00F13BDF"/>
    <w:rsid w:val="00F15F74"/>
    <w:rsid w:val="00F2071C"/>
    <w:rsid w:val="00F25851"/>
    <w:rsid w:val="00F266A1"/>
    <w:rsid w:val="00F27D23"/>
    <w:rsid w:val="00F336EA"/>
    <w:rsid w:val="00F37531"/>
    <w:rsid w:val="00F449CF"/>
    <w:rsid w:val="00F47A10"/>
    <w:rsid w:val="00F47BE3"/>
    <w:rsid w:val="00F5289D"/>
    <w:rsid w:val="00F540E7"/>
    <w:rsid w:val="00F70362"/>
    <w:rsid w:val="00F81324"/>
    <w:rsid w:val="00F853D2"/>
    <w:rsid w:val="00F86C51"/>
    <w:rsid w:val="00F900C0"/>
    <w:rsid w:val="00F95A70"/>
    <w:rsid w:val="00F97E2A"/>
    <w:rsid w:val="00FA114A"/>
    <w:rsid w:val="00FA4A2B"/>
    <w:rsid w:val="00FB6379"/>
    <w:rsid w:val="00FB6F6E"/>
    <w:rsid w:val="00FC0653"/>
    <w:rsid w:val="00FE05D3"/>
    <w:rsid w:val="00FE3662"/>
    <w:rsid w:val="00FF62CF"/>
    <w:rsid w:val="00FF64B6"/>
    <w:rsid w:val="017496A2"/>
    <w:rsid w:val="01E5EBB9"/>
    <w:rsid w:val="02929EC8"/>
    <w:rsid w:val="046B69C9"/>
    <w:rsid w:val="0706EC0A"/>
    <w:rsid w:val="077D8B09"/>
    <w:rsid w:val="08AA0270"/>
    <w:rsid w:val="09BE99C3"/>
    <w:rsid w:val="0A6924FE"/>
    <w:rsid w:val="0D0EDA50"/>
    <w:rsid w:val="0E6AD5A9"/>
    <w:rsid w:val="107C83E4"/>
    <w:rsid w:val="1131BCF5"/>
    <w:rsid w:val="11C6CE71"/>
    <w:rsid w:val="1228A5A7"/>
    <w:rsid w:val="161EDC33"/>
    <w:rsid w:val="1658259D"/>
    <w:rsid w:val="198FF930"/>
    <w:rsid w:val="1B7F42DE"/>
    <w:rsid w:val="1E103C0F"/>
    <w:rsid w:val="21F8225E"/>
    <w:rsid w:val="228E7B3F"/>
    <w:rsid w:val="22D9FA3F"/>
    <w:rsid w:val="246E4BC6"/>
    <w:rsid w:val="24E19A4E"/>
    <w:rsid w:val="252246A3"/>
    <w:rsid w:val="28DF1A84"/>
    <w:rsid w:val="2A40724A"/>
    <w:rsid w:val="2B4830B2"/>
    <w:rsid w:val="2B4EE3CE"/>
    <w:rsid w:val="2C6B925E"/>
    <w:rsid w:val="30351337"/>
    <w:rsid w:val="332E040A"/>
    <w:rsid w:val="3456297C"/>
    <w:rsid w:val="3456C399"/>
    <w:rsid w:val="36EA9BBE"/>
    <w:rsid w:val="37D9BE56"/>
    <w:rsid w:val="3B17FE49"/>
    <w:rsid w:val="3B3BADF6"/>
    <w:rsid w:val="3DBC2298"/>
    <w:rsid w:val="3ED87265"/>
    <w:rsid w:val="40A24B3B"/>
    <w:rsid w:val="41162699"/>
    <w:rsid w:val="4132EEEA"/>
    <w:rsid w:val="42A9DAC5"/>
    <w:rsid w:val="450BBD88"/>
    <w:rsid w:val="479B7A9D"/>
    <w:rsid w:val="47F5AE31"/>
    <w:rsid w:val="484FF8F8"/>
    <w:rsid w:val="48BAD2B1"/>
    <w:rsid w:val="4AA002C0"/>
    <w:rsid w:val="4AF0C4B8"/>
    <w:rsid w:val="4DD86DFC"/>
    <w:rsid w:val="4E8F8EF0"/>
    <w:rsid w:val="4F744042"/>
    <w:rsid w:val="505F911A"/>
    <w:rsid w:val="51592760"/>
    <w:rsid w:val="5180FADE"/>
    <w:rsid w:val="51BCA874"/>
    <w:rsid w:val="525C2CEC"/>
    <w:rsid w:val="53E3C647"/>
    <w:rsid w:val="558D67B3"/>
    <w:rsid w:val="57091D98"/>
    <w:rsid w:val="572F9E0F"/>
    <w:rsid w:val="59C62A89"/>
    <w:rsid w:val="5A9B41EF"/>
    <w:rsid w:val="5B6A63BB"/>
    <w:rsid w:val="5BB37A62"/>
    <w:rsid w:val="5C6D314F"/>
    <w:rsid w:val="5D61B67D"/>
    <w:rsid w:val="5E754EBB"/>
    <w:rsid w:val="5EDD4BCC"/>
    <w:rsid w:val="5EE254B9"/>
    <w:rsid w:val="5F06C36E"/>
    <w:rsid w:val="5F07FBF2"/>
    <w:rsid w:val="5F08F7A1"/>
    <w:rsid w:val="61A245A9"/>
    <w:rsid w:val="6206CEF7"/>
    <w:rsid w:val="630207A1"/>
    <w:rsid w:val="63B0BCEF"/>
    <w:rsid w:val="63CEEBA4"/>
    <w:rsid w:val="652696C1"/>
    <w:rsid w:val="652EB80F"/>
    <w:rsid w:val="6775DD05"/>
    <w:rsid w:val="68B74458"/>
    <w:rsid w:val="6CAF5EF6"/>
    <w:rsid w:val="6DC945EF"/>
    <w:rsid w:val="6FC7ADEE"/>
    <w:rsid w:val="6FDB4ABA"/>
    <w:rsid w:val="7101DB4C"/>
    <w:rsid w:val="71FBE586"/>
    <w:rsid w:val="722DCD9B"/>
    <w:rsid w:val="72CE42C0"/>
    <w:rsid w:val="742FDC53"/>
    <w:rsid w:val="7654AB75"/>
    <w:rsid w:val="77249DB6"/>
    <w:rsid w:val="77BD8253"/>
    <w:rsid w:val="787A06DC"/>
    <w:rsid w:val="7A29F053"/>
    <w:rsid w:val="7B10BCD3"/>
    <w:rsid w:val="7D8EA2A0"/>
    <w:rsid w:val="7DAAA9B7"/>
    <w:rsid w:val="7E31F923"/>
    <w:rsid w:val="7E7117CC"/>
    <w:rsid w:val="7E7822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BC49E"/>
  <w15:chartTrackingRefBased/>
  <w15:docId w15:val="{2B172538-284B-44A2-8D33-1A383B83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6A1EEA"/>
    <w:pPr>
      <w:keepNext/>
      <w:spacing w:after="0" w:line="240" w:lineRule="auto"/>
      <w:outlineLvl w:val="3"/>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2E3D"/>
    <w:pPr>
      <w:ind w:left="720"/>
      <w:contextualSpacing/>
    </w:pPr>
  </w:style>
  <w:style w:type="table" w:styleId="TableGrid">
    <w:name w:val="Table Grid"/>
    <w:basedOn w:val="TableNormal"/>
    <w:uiPriority w:val="39"/>
    <w:rsid w:val="00D5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5F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Default">
    <w:name w:val="Default"/>
    <w:link w:val="DefaultChar"/>
    <w:rsid w:val="00986A55"/>
    <w:pPr>
      <w:autoSpaceDE w:val="0"/>
      <w:autoSpaceDN w:val="0"/>
      <w:adjustRightInd w:val="0"/>
      <w:spacing w:after="200" w:line="276" w:lineRule="auto"/>
    </w:pPr>
    <w:rPr>
      <w:rFonts w:ascii="Arial Narrow" w:eastAsia="Times New Roman" w:hAnsi="Arial Narrow" w:cs="Arial Narrow"/>
      <w:color w:val="000000"/>
      <w:kern w:val="0"/>
      <w:sz w:val="24"/>
      <w:szCs w:val="24"/>
      <w:lang w:eastAsia="en-AU"/>
      <w14:ligatures w14:val="none"/>
    </w:rPr>
  </w:style>
  <w:style w:type="character" w:customStyle="1" w:styleId="DefaultChar">
    <w:name w:val="Default Char"/>
    <w:link w:val="Default"/>
    <w:uiPriority w:val="99"/>
    <w:locked/>
    <w:rsid w:val="00986A55"/>
    <w:rPr>
      <w:rFonts w:ascii="Arial Narrow" w:eastAsia="Times New Roman" w:hAnsi="Arial Narrow" w:cs="Arial Narrow"/>
      <w:color w:val="000000"/>
      <w:kern w:val="0"/>
      <w:sz w:val="24"/>
      <w:szCs w:val="24"/>
      <w:lang w:eastAsia="en-AU"/>
      <w14:ligatures w14:val="none"/>
    </w:rPr>
  </w:style>
  <w:style w:type="character" w:styleId="Hyperlink">
    <w:name w:val="Hyperlink"/>
    <w:rsid w:val="00205CF6"/>
    <w:rPr>
      <w:color w:val="0000FF"/>
      <w:u w:val="single"/>
    </w:rPr>
  </w:style>
  <w:style w:type="paragraph" w:customStyle="1" w:styleId="CM9">
    <w:name w:val="CM9"/>
    <w:basedOn w:val="Default"/>
    <w:next w:val="Default"/>
    <w:uiPriority w:val="99"/>
    <w:rsid w:val="00205CF6"/>
    <w:pPr>
      <w:widowControl w:val="0"/>
      <w:spacing w:after="0" w:line="266" w:lineRule="atLeast"/>
    </w:pPr>
    <w:rPr>
      <w:rFonts w:ascii="NIHALE+HiroshigeATT,Bold" w:hAnsi="NIHALE+HiroshigeATT,Bold" w:cs="Times New Roman"/>
      <w:color w:val="auto"/>
      <w:lang w:val="en-US" w:eastAsia="en-US"/>
    </w:rPr>
  </w:style>
  <w:style w:type="paragraph" w:customStyle="1" w:styleId="CM7">
    <w:name w:val="CM7"/>
    <w:basedOn w:val="Default"/>
    <w:next w:val="Default"/>
    <w:uiPriority w:val="99"/>
    <w:rsid w:val="00205CF6"/>
    <w:pPr>
      <w:widowControl w:val="0"/>
      <w:spacing w:after="0" w:line="263" w:lineRule="atLeast"/>
    </w:pPr>
    <w:rPr>
      <w:rFonts w:ascii="NIHALE+HiroshigeATT,Bold" w:hAnsi="NIHALE+HiroshigeATT,Bold" w:cs="Times New Roman"/>
      <w:color w:val="auto"/>
      <w:lang w:val="en-US" w:eastAsia="en-US"/>
    </w:rPr>
  </w:style>
  <w:style w:type="character" w:styleId="Strong">
    <w:name w:val="Strong"/>
    <w:basedOn w:val="DefaultParagraphFont"/>
    <w:uiPriority w:val="22"/>
    <w:qFormat/>
    <w:rsid w:val="00BC5A72"/>
    <w:rPr>
      <w:b/>
      <w:bCs/>
    </w:rPr>
  </w:style>
  <w:style w:type="paragraph" w:styleId="Header">
    <w:name w:val="header"/>
    <w:basedOn w:val="Normal"/>
    <w:link w:val="HeaderChar"/>
    <w:uiPriority w:val="99"/>
    <w:unhideWhenUsed/>
    <w:rsid w:val="007C0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42E"/>
  </w:style>
  <w:style w:type="paragraph" w:styleId="Footer">
    <w:name w:val="footer"/>
    <w:basedOn w:val="Normal"/>
    <w:link w:val="FooterChar"/>
    <w:uiPriority w:val="99"/>
    <w:unhideWhenUsed/>
    <w:rsid w:val="007C0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42E"/>
  </w:style>
  <w:style w:type="character" w:customStyle="1" w:styleId="Heading4Char">
    <w:name w:val="Heading 4 Char"/>
    <w:basedOn w:val="DefaultParagraphFont"/>
    <w:link w:val="Heading4"/>
    <w:rsid w:val="006A1EEA"/>
    <w:rPr>
      <w:rFonts w:ascii="Times New Roman" w:eastAsia="Times New Roman" w:hAnsi="Times New Roman" w:cs="Times New Roman"/>
      <w:kern w:val="0"/>
      <w:sz w:val="24"/>
      <w:szCs w:val="20"/>
      <w14:ligatures w14:val="none"/>
    </w:rPr>
  </w:style>
  <w:style w:type="paragraph" w:customStyle="1" w:styleId="TableText">
    <w:name w:val="Table Text"/>
    <w:basedOn w:val="Normal"/>
    <w:qFormat/>
    <w:rsid w:val="006A1EEA"/>
    <w:pPr>
      <w:spacing w:before="60" w:after="60" w:line="240" w:lineRule="auto"/>
    </w:pPr>
    <w:rPr>
      <w:rFonts w:ascii="Arial" w:hAnsi="Arial"/>
      <w:kern w:val="0"/>
      <w:sz w:val="20"/>
      <w14:ligatures w14:val="none"/>
    </w:rPr>
  </w:style>
  <w:style w:type="character" w:customStyle="1" w:styleId="Heading2Char">
    <w:name w:val="Heading 2 Char"/>
    <w:link w:val="Heading21"/>
    <w:locked/>
    <w:rsid w:val="0042457A"/>
    <w:rPr>
      <w:rFonts w:ascii="Tahoma" w:hAnsi="Tahoma" w:cs="Tahoma"/>
      <w:b/>
      <w:color w:val="0F7560"/>
      <w:sz w:val="24"/>
      <w:szCs w:val="24"/>
    </w:rPr>
  </w:style>
  <w:style w:type="paragraph" w:customStyle="1" w:styleId="Heading21">
    <w:name w:val="Heading 21"/>
    <w:basedOn w:val="Normal"/>
    <w:link w:val="Heading2Char"/>
    <w:qFormat/>
    <w:rsid w:val="0042457A"/>
    <w:pPr>
      <w:tabs>
        <w:tab w:val="left" w:pos="900"/>
      </w:tabs>
      <w:autoSpaceDE w:val="0"/>
      <w:autoSpaceDN w:val="0"/>
      <w:adjustRightInd w:val="0"/>
      <w:spacing w:after="0" w:line="240" w:lineRule="auto"/>
      <w:jc w:val="both"/>
    </w:pPr>
    <w:rPr>
      <w:rFonts w:ascii="Tahoma" w:hAnsi="Tahoma" w:cs="Tahoma"/>
      <w:b/>
      <w:color w:val="0F7560"/>
      <w:sz w:val="24"/>
      <w:szCs w:val="24"/>
    </w:rPr>
  </w:style>
  <w:style w:type="paragraph" w:customStyle="1" w:styleId="paragraph">
    <w:name w:val="paragraph"/>
    <w:basedOn w:val="Normal"/>
    <w:rsid w:val="0080704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807049"/>
  </w:style>
  <w:style w:type="character" w:customStyle="1" w:styleId="eop">
    <w:name w:val="eop"/>
    <w:basedOn w:val="DefaultParagraphFont"/>
    <w:rsid w:val="00807049"/>
  </w:style>
  <w:style w:type="paragraph" w:customStyle="1" w:styleId="OTC-Heading1">
    <w:name w:val="OTC - Heading 1"/>
    <w:basedOn w:val="Normal"/>
    <w:link w:val="OTC-Heading1Char"/>
    <w:qFormat/>
    <w:rsid w:val="00A02F74"/>
    <w:pPr>
      <w:spacing w:after="240" w:line="240" w:lineRule="auto"/>
      <w:jc w:val="center"/>
    </w:pPr>
    <w:rPr>
      <w:rFonts w:ascii="Univers Light" w:hAnsi="Univers Light"/>
      <w:b/>
      <w:bCs/>
      <w:sz w:val="28"/>
      <w:szCs w:val="28"/>
      <w:lang w:val="en-US"/>
    </w:rPr>
  </w:style>
  <w:style w:type="character" w:customStyle="1" w:styleId="OTC-Heading1Char">
    <w:name w:val="OTC - Heading 1 Char"/>
    <w:basedOn w:val="DefaultChar"/>
    <w:link w:val="OTC-Heading1"/>
    <w:rsid w:val="00A02F74"/>
    <w:rPr>
      <w:rFonts w:ascii="Univers Light" w:eastAsia="Times New Roman" w:hAnsi="Univers Light" w:cs="Arial Narrow"/>
      <w:b/>
      <w:bCs/>
      <w:color w:val="000000"/>
      <w:kern w:val="0"/>
      <w:sz w:val="28"/>
      <w:szCs w:val="28"/>
      <w:lang w:val="en-US" w:eastAsia="en-AU"/>
      <w14:ligatures w14:val="none"/>
    </w:rPr>
  </w:style>
  <w:style w:type="paragraph" w:customStyle="1" w:styleId="OTC-para">
    <w:name w:val="OTC - para"/>
    <w:basedOn w:val="Normal"/>
    <w:link w:val="OTC-paraChar"/>
    <w:qFormat/>
    <w:rsid w:val="00A02F74"/>
    <w:pPr>
      <w:spacing w:before="120" w:after="120" w:line="240" w:lineRule="auto"/>
      <w:ind w:left="720"/>
      <w:jc w:val="both"/>
    </w:pPr>
    <w:rPr>
      <w:rFonts w:ascii="Univers Light" w:hAnsi="Univers Light"/>
      <w:sz w:val="24"/>
      <w:szCs w:val="24"/>
    </w:rPr>
  </w:style>
  <w:style w:type="character" w:customStyle="1" w:styleId="OTC-paraChar">
    <w:name w:val="OTC - para Char"/>
    <w:basedOn w:val="DefaultParagraphFont"/>
    <w:link w:val="OTC-para"/>
    <w:rsid w:val="00A02F74"/>
    <w:rPr>
      <w:rFonts w:ascii="Univers Light" w:hAnsi="Univers Light"/>
      <w:sz w:val="24"/>
      <w:szCs w:val="24"/>
    </w:rPr>
  </w:style>
  <w:style w:type="paragraph" w:customStyle="1" w:styleId="OTC-Subheading1">
    <w:name w:val="OTC - Subheading 1"/>
    <w:basedOn w:val="ListParagraph"/>
    <w:next w:val="OTC-para"/>
    <w:link w:val="OTC-Subheading1Char"/>
    <w:qFormat/>
    <w:rsid w:val="00A02F74"/>
    <w:pPr>
      <w:numPr>
        <w:numId w:val="15"/>
      </w:numPr>
      <w:spacing w:before="240" w:line="240" w:lineRule="auto"/>
      <w:ind w:left="284" w:firstLine="0"/>
      <w:contextualSpacing w:val="0"/>
      <w:jc w:val="both"/>
    </w:pPr>
    <w:rPr>
      <w:rFonts w:ascii="Univers Light" w:hAnsi="Univers Light"/>
      <w:b/>
      <w:bCs/>
      <w:sz w:val="24"/>
      <w:szCs w:val="24"/>
      <w:lang w:val="en-US"/>
    </w:rPr>
  </w:style>
  <w:style w:type="character" w:customStyle="1" w:styleId="ListParagraphChar">
    <w:name w:val="List Paragraph Char"/>
    <w:basedOn w:val="DefaultParagraphFont"/>
    <w:link w:val="ListParagraph"/>
    <w:uiPriority w:val="34"/>
    <w:rsid w:val="00A02F74"/>
  </w:style>
  <w:style w:type="character" w:customStyle="1" w:styleId="OTC-Subheading1Char">
    <w:name w:val="OTC - Subheading 1 Char"/>
    <w:basedOn w:val="ListParagraphChar"/>
    <w:link w:val="OTC-Subheading1"/>
    <w:rsid w:val="00A02F74"/>
    <w:rPr>
      <w:rFonts w:ascii="Univers Light" w:hAnsi="Univers Light"/>
      <w:b/>
      <w:bCs/>
      <w:sz w:val="24"/>
      <w:szCs w:val="24"/>
      <w:lang w:val="en-US"/>
    </w:rPr>
  </w:style>
  <w:style w:type="paragraph" w:styleId="Revision">
    <w:name w:val="Revision"/>
    <w:hidden/>
    <w:uiPriority w:val="99"/>
    <w:semiHidden/>
    <w:rsid w:val="009F5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5179">
      <w:bodyDiv w:val="1"/>
      <w:marLeft w:val="0"/>
      <w:marRight w:val="0"/>
      <w:marTop w:val="0"/>
      <w:marBottom w:val="0"/>
      <w:divBdr>
        <w:top w:val="none" w:sz="0" w:space="0" w:color="auto"/>
        <w:left w:val="none" w:sz="0" w:space="0" w:color="auto"/>
        <w:bottom w:val="none" w:sz="0" w:space="0" w:color="auto"/>
        <w:right w:val="none" w:sz="0" w:space="0" w:color="auto"/>
      </w:divBdr>
    </w:div>
    <w:div w:id="540628830">
      <w:bodyDiv w:val="1"/>
      <w:marLeft w:val="0"/>
      <w:marRight w:val="0"/>
      <w:marTop w:val="0"/>
      <w:marBottom w:val="0"/>
      <w:divBdr>
        <w:top w:val="none" w:sz="0" w:space="0" w:color="auto"/>
        <w:left w:val="none" w:sz="0" w:space="0" w:color="auto"/>
        <w:bottom w:val="none" w:sz="0" w:space="0" w:color="auto"/>
        <w:right w:val="none" w:sz="0" w:space="0" w:color="auto"/>
      </w:divBdr>
    </w:div>
    <w:div w:id="1217546218">
      <w:bodyDiv w:val="1"/>
      <w:marLeft w:val="0"/>
      <w:marRight w:val="0"/>
      <w:marTop w:val="0"/>
      <w:marBottom w:val="0"/>
      <w:divBdr>
        <w:top w:val="none" w:sz="0" w:space="0" w:color="auto"/>
        <w:left w:val="none" w:sz="0" w:space="0" w:color="auto"/>
        <w:bottom w:val="none" w:sz="0" w:space="0" w:color="auto"/>
        <w:right w:val="none" w:sz="0" w:space="0" w:color="auto"/>
      </w:divBdr>
    </w:div>
    <w:div w:id="1426730332">
      <w:bodyDiv w:val="1"/>
      <w:marLeft w:val="0"/>
      <w:marRight w:val="0"/>
      <w:marTop w:val="0"/>
      <w:marBottom w:val="0"/>
      <w:divBdr>
        <w:top w:val="none" w:sz="0" w:space="0" w:color="auto"/>
        <w:left w:val="none" w:sz="0" w:space="0" w:color="auto"/>
        <w:bottom w:val="none" w:sz="0" w:space="0" w:color="auto"/>
        <w:right w:val="none" w:sz="0" w:space="0" w:color="auto"/>
      </w:divBdr>
    </w:div>
    <w:div w:id="2066443853">
      <w:bodyDiv w:val="1"/>
      <w:marLeft w:val="0"/>
      <w:marRight w:val="0"/>
      <w:marTop w:val="0"/>
      <w:marBottom w:val="0"/>
      <w:divBdr>
        <w:top w:val="none" w:sz="0" w:space="0" w:color="auto"/>
        <w:left w:val="none" w:sz="0" w:space="0" w:color="auto"/>
        <w:bottom w:val="none" w:sz="0" w:space="0" w:color="auto"/>
        <w:right w:val="none" w:sz="0" w:space="0" w:color="auto"/>
      </w:divBdr>
      <w:divsChild>
        <w:div w:id="505051228">
          <w:marLeft w:val="0"/>
          <w:marRight w:val="0"/>
          <w:marTop w:val="0"/>
          <w:marBottom w:val="0"/>
          <w:divBdr>
            <w:top w:val="none" w:sz="0" w:space="0" w:color="auto"/>
            <w:left w:val="none" w:sz="0" w:space="0" w:color="auto"/>
            <w:bottom w:val="none" w:sz="0" w:space="0" w:color="auto"/>
            <w:right w:val="none" w:sz="0" w:space="0" w:color="auto"/>
          </w:divBdr>
        </w:div>
        <w:div w:id="2086494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2943DDA067144AD8AE215E5DC741C" ma:contentTypeVersion="12" ma:contentTypeDescription="Create a new document." ma:contentTypeScope="" ma:versionID="67948c0288d791d64a52d4305343303e">
  <xsd:schema xmlns:xsd="http://www.w3.org/2001/XMLSchema" xmlns:xs="http://www.w3.org/2001/XMLSchema" xmlns:p="http://schemas.microsoft.com/office/2006/metadata/properties" xmlns:ns2="f379a2aa-20a9-4b93-898d-78a58d83176c" xmlns:ns3="030305c9-19b3-4802-95b6-1fefc69062e3" targetNamespace="http://schemas.microsoft.com/office/2006/metadata/properties" ma:root="true" ma:fieldsID="4ff4a1de9e5b713ac84f13bb2204f426" ns2:_="" ns3:_="">
    <xsd:import namespace="f379a2aa-20a9-4b93-898d-78a58d83176c"/>
    <xsd:import namespace="030305c9-19b3-4802-95b6-1fefc6906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9a2aa-20a9-4b93-898d-78a58d831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3ccdd58-3506-403f-92d4-53dec3347d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0305c9-19b3-4802-95b6-1fefc69062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f41a93-ff11-4839-af85-18c992e274da}" ma:internalName="TaxCatchAll" ma:showField="CatchAllData" ma:web="030305c9-19b3-4802-95b6-1fefc6906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0305c9-19b3-4802-95b6-1fefc69062e3" xsi:nil="true"/>
    <lcf76f155ced4ddcb4097134ff3c332f xmlns="f379a2aa-20a9-4b93-898d-78a58d8317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B691D-B7DA-4F59-A918-C930C02EB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9a2aa-20a9-4b93-898d-78a58d83176c"/>
    <ds:schemaRef ds:uri="030305c9-19b3-4802-95b6-1fefc6906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FC486-2B77-481F-83C0-12FDBFB46216}">
  <ds:schemaRefs>
    <ds:schemaRef ds:uri="http://schemas.microsoft.com/office/2006/metadata/properties"/>
    <ds:schemaRef ds:uri="http://schemas.microsoft.com/office/infopath/2007/PartnerControls"/>
    <ds:schemaRef ds:uri="030305c9-19b3-4802-95b6-1fefc69062e3"/>
    <ds:schemaRef ds:uri="f379a2aa-20a9-4b93-898d-78a58d83176c"/>
  </ds:schemaRefs>
</ds:datastoreItem>
</file>

<file path=customXml/itemProps3.xml><?xml version="1.0" encoding="utf-8"?>
<ds:datastoreItem xmlns:ds="http://schemas.openxmlformats.org/officeDocument/2006/customXml" ds:itemID="{177E3E76-109C-463A-B0A3-DE7B90047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2936</Words>
  <Characters>16737</Characters>
  <Application>Microsoft Office Word</Application>
  <DocSecurity>0</DocSecurity>
  <Lines>139</Lines>
  <Paragraphs>39</Paragraphs>
  <ScaleCrop>false</ScaleCrop>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Kioria</dc:creator>
  <cp:keywords/>
  <dc:description/>
  <cp:lastModifiedBy>Grace Misereh</cp:lastModifiedBy>
  <cp:revision>3</cp:revision>
  <dcterms:created xsi:type="dcterms:W3CDTF">2026-04-28T02:09:00Z</dcterms:created>
  <dcterms:modified xsi:type="dcterms:W3CDTF">2026-04-28T02:09:00Z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0x0101000C72943DDA067144AD8AE215E5DC741C</vt:lpwstr>
  </property>
  <property fmtid="{D5CDD505-2E9C-101B-9397-08002B2CF9AE}" pid="3" name="MediaServiceImageTags">
    <vt:lpwstr/>
  </property>
</Properties>
</file>